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69C9" w:rsidRPr="009069C9" w:rsidRDefault="009069C9" w:rsidP="009069C9">
      <w:pPr>
        <w:pStyle w:val="Default"/>
        <w:jc w:val="center"/>
      </w:pPr>
      <w:r w:rsidRPr="009069C9">
        <w:t>ВСЕРОССИЙСКАЯ ОЛИМПИАДА ШКОЛЬНИКОВ ПО ОСНОВАМ БЕЗОПАСНОСТИ ЖИЗНЕДЕЯТЕЛЬНОСТИ</w:t>
      </w:r>
    </w:p>
    <w:p w:rsidR="009069C9" w:rsidRDefault="009069C9" w:rsidP="009069C9">
      <w:pPr>
        <w:pStyle w:val="Default"/>
        <w:jc w:val="center"/>
      </w:pPr>
      <w:r>
        <w:t>РЕГИОНАЛЬНАЯ</w:t>
      </w:r>
      <w:r w:rsidRPr="009069C9">
        <w:t xml:space="preserve"> ПРЕДМЕТНО-МЕТОДИЧЕСКАЯ КОМИССИЯ</w:t>
      </w:r>
    </w:p>
    <w:p w:rsidR="005A2F38" w:rsidRDefault="005A2F38" w:rsidP="009069C9">
      <w:pPr>
        <w:pStyle w:val="Default"/>
        <w:jc w:val="center"/>
        <w:rPr>
          <w:caps/>
        </w:rPr>
      </w:pPr>
      <w:r w:rsidRPr="005A2F38">
        <w:rPr>
          <w:caps/>
        </w:rPr>
        <w:t>Ленинградская область</w:t>
      </w:r>
    </w:p>
    <w:p w:rsidR="005A2F38" w:rsidRPr="005A2F38" w:rsidRDefault="005A2F38" w:rsidP="009069C9">
      <w:pPr>
        <w:pStyle w:val="Default"/>
        <w:jc w:val="center"/>
        <w:rPr>
          <w:caps/>
        </w:rPr>
      </w:pPr>
    </w:p>
    <w:p w:rsidR="009069C9" w:rsidRPr="009069C9" w:rsidRDefault="009069C9" w:rsidP="009069C9">
      <w:pPr>
        <w:pStyle w:val="Default"/>
        <w:jc w:val="center"/>
      </w:pPr>
      <w:r w:rsidRPr="009069C9">
        <w:rPr>
          <w:b/>
          <w:bCs/>
        </w:rPr>
        <w:t>КРИТЕРИИ И МЕТОДИКА ОЦЕНИВАНИЯ</w:t>
      </w:r>
    </w:p>
    <w:p w:rsidR="009069C9" w:rsidRPr="009069C9" w:rsidRDefault="009069C9" w:rsidP="009069C9">
      <w:pPr>
        <w:pStyle w:val="Default"/>
        <w:jc w:val="center"/>
      </w:pPr>
      <w:r w:rsidRPr="009069C9">
        <w:rPr>
          <w:b/>
          <w:bCs/>
        </w:rPr>
        <w:t>ВЫПОЛНЕННЫХ ОЛИМПИАДНЫХ ЗАДАНИЙ ТЕОРЕТИЧЕСКОГО ТУРА</w:t>
      </w:r>
    </w:p>
    <w:p w:rsidR="009069C9" w:rsidRPr="009069C9" w:rsidRDefault="00AA0214" w:rsidP="009069C9">
      <w:pPr>
        <w:pStyle w:val="Default"/>
        <w:jc w:val="center"/>
      </w:pPr>
      <w:r>
        <w:rPr>
          <w:b/>
          <w:bCs/>
          <w:lang w:val="en-US"/>
        </w:rPr>
        <w:t>II</w:t>
      </w:r>
      <w:r w:rsidRPr="00AA0214">
        <w:rPr>
          <w:b/>
          <w:bCs/>
        </w:rPr>
        <w:t xml:space="preserve"> </w:t>
      </w:r>
      <w:r w:rsidR="009069C9" w:rsidRPr="009069C9">
        <w:rPr>
          <w:b/>
          <w:bCs/>
        </w:rPr>
        <w:t>возрастной группы (</w:t>
      </w:r>
      <w:r w:rsidR="009069C9">
        <w:rPr>
          <w:b/>
          <w:bCs/>
        </w:rPr>
        <w:t>7-8</w:t>
      </w:r>
      <w:r w:rsidR="009069C9" w:rsidRPr="009069C9">
        <w:rPr>
          <w:b/>
          <w:bCs/>
        </w:rPr>
        <w:t xml:space="preserve"> класс) </w:t>
      </w:r>
      <w:r w:rsidR="009069C9">
        <w:rPr>
          <w:b/>
          <w:bCs/>
        </w:rPr>
        <w:t>школьного</w:t>
      </w:r>
      <w:r w:rsidR="009069C9" w:rsidRPr="009069C9">
        <w:rPr>
          <w:b/>
          <w:bCs/>
        </w:rPr>
        <w:t xml:space="preserve"> этапа всероссийской олимпиады школьников по основам безопасности жизнедеятельности</w:t>
      </w:r>
    </w:p>
    <w:p w:rsidR="009069C9" w:rsidRPr="009069C9" w:rsidRDefault="009069C9" w:rsidP="009069C9">
      <w:pPr>
        <w:pStyle w:val="Default"/>
        <w:spacing w:before="120"/>
        <w:jc w:val="center"/>
        <w:rPr>
          <w:b/>
          <w:bCs/>
        </w:rPr>
      </w:pPr>
      <w:r w:rsidRPr="009069C9">
        <w:rPr>
          <w:b/>
          <w:bCs/>
        </w:rPr>
        <w:t>202</w:t>
      </w:r>
      <w:r w:rsidR="005A2F38">
        <w:rPr>
          <w:b/>
          <w:bCs/>
        </w:rPr>
        <w:t>5</w:t>
      </w:r>
      <w:r w:rsidRPr="009069C9">
        <w:rPr>
          <w:b/>
          <w:bCs/>
        </w:rPr>
        <w:t>-202</w:t>
      </w:r>
      <w:r w:rsidR="005A2F38">
        <w:rPr>
          <w:b/>
          <w:bCs/>
        </w:rPr>
        <w:t>6</w:t>
      </w:r>
      <w:r w:rsidRPr="009069C9">
        <w:rPr>
          <w:b/>
          <w:bCs/>
        </w:rPr>
        <w:t xml:space="preserve"> учебный год</w:t>
      </w:r>
    </w:p>
    <w:p w:rsidR="009069C9" w:rsidRPr="009069C9" w:rsidRDefault="009069C9" w:rsidP="009069C9">
      <w:pPr>
        <w:pStyle w:val="Default"/>
      </w:pPr>
      <w:r w:rsidRPr="009069C9">
        <w:t>По теоретическому туру максимальная оценка результатов участника возрастной группы (</w:t>
      </w:r>
      <w:r>
        <w:t>7-8</w:t>
      </w:r>
      <w:r w:rsidRPr="009069C9">
        <w:t xml:space="preserve"> классы) определяется арифметической суммой всех баллов, полученных за выполнение заданий и тестов и не должна превышать </w:t>
      </w:r>
      <w:r w:rsidR="00DB1E57">
        <w:rPr>
          <w:b/>
          <w:bCs/>
        </w:rPr>
        <w:t>10</w:t>
      </w:r>
      <w:r w:rsidR="00345FC6">
        <w:rPr>
          <w:b/>
          <w:bCs/>
        </w:rPr>
        <w:t>0</w:t>
      </w:r>
      <w:r w:rsidRPr="009069C9">
        <w:rPr>
          <w:b/>
          <w:bCs/>
        </w:rPr>
        <w:t xml:space="preserve"> баллов (</w:t>
      </w:r>
      <w:r w:rsidR="004A0DD0">
        <w:rPr>
          <w:b/>
          <w:bCs/>
        </w:rPr>
        <w:t>78</w:t>
      </w:r>
      <w:r w:rsidRPr="009069C9">
        <w:rPr>
          <w:b/>
          <w:bCs/>
        </w:rPr>
        <w:t>+</w:t>
      </w:r>
      <w:r w:rsidR="004A0DD0">
        <w:rPr>
          <w:b/>
          <w:bCs/>
        </w:rPr>
        <w:t>22</w:t>
      </w:r>
      <w:r w:rsidRPr="009069C9">
        <w:rPr>
          <w:b/>
          <w:bCs/>
        </w:rPr>
        <w:t xml:space="preserve">). </w:t>
      </w:r>
    </w:p>
    <w:p w:rsidR="009069C9" w:rsidRPr="009069C9" w:rsidRDefault="009069C9" w:rsidP="009069C9">
      <w:pPr>
        <w:pStyle w:val="Default"/>
        <w:spacing w:before="240"/>
        <w:jc w:val="center"/>
      </w:pPr>
      <w:r w:rsidRPr="009069C9">
        <w:rPr>
          <w:b/>
          <w:bCs/>
        </w:rPr>
        <w:t>МОДУЛЬ 1</w:t>
      </w:r>
    </w:p>
    <w:p w:rsidR="009069C9" w:rsidRPr="009069C9" w:rsidRDefault="009069C9" w:rsidP="00071B3E">
      <w:pPr>
        <w:pStyle w:val="Default"/>
        <w:ind w:firstLine="709"/>
        <w:jc w:val="both"/>
      </w:pPr>
      <w:r w:rsidRPr="009069C9">
        <w:rPr>
          <w:b/>
          <w:bCs/>
        </w:rPr>
        <w:t xml:space="preserve">ЗАДАНИЕ 1. Произошло внезапное затопление территории, где находится Ваш дом. Вода быстро прибывает, эвакуация из подтопленных зданий не организована. Определите порядок ваших дальнейших действий и заполните схему. </w:t>
      </w:r>
    </w:p>
    <w:p w:rsidR="009069C9" w:rsidRPr="009069C9" w:rsidRDefault="009069C9" w:rsidP="00071B3E">
      <w:pPr>
        <w:pStyle w:val="Default"/>
        <w:spacing w:before="120"/>
        <w:ind w:firstLine="709"/>
        <w:rPr>
          <w:b/>
          <w:bCs/>
        </w:rPr>
      </w:pPr>
      <w:r w:rsidRPr="009069C9">
        <w:rPr>
          <w:b/>
          <w:bCs/>
        </w:rPr>
        <w:t>Ответ: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8924"/>
      </w:tblGrid>
      <w:tr w:rsidR="009069C9" w:rsidTr="009069C9">
        <w:tc>
          <w:tcPr>
            <w:tcW w:w="704" w:type="dxa"/>
            <w:vAlign w:val="center"/>
          </w:tcPr>
          <w:p w:rsidR="009069C9" w:rsidRDefault="009069C9" w:rsidP="009069C9">
            <w:pPr>
              <w:pStyle w:val="Defau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924" w:type="dxa"/>
          </w:tcPr>
          <w:p w:rsidR="009069C9" w:rsidRPr="001E6268" w:rsidRDefault="001E6268" w:rsidP="009069C9">
            <w:pPr>
              <w:pStyle w:val="Default"/>
              <w:rPr>
                <w:bCs/>
                <w:i/>
              </w:rPr>
            </w:pPr>
            <w:r w:rsidRPr="001E6268">
              <w:rPr>
                <w:bCs/>
                <w:i/>
              </w:rPr>
              <w:t>Быстро занять ближайшее возвышенное место (верхние этажи, крыши зданий)</w:t>
            </w:r>
          </w:p>
        </w:tc>
      </w:tr>
      <w:tr w:rsidR="009069C9" w:rsidTr="009069C9">
        <w:tc>
          <w:tcPr>
            <w:tcW w:w="704" w:type="dxa"/>
            <w:vAlign w:val="center"/>
          </w:tcPr>
          <w:p w:rsidR="009069C9" w:rsidRDefault="009069C9" w:rsidP="009069C9">
            <w:pPr>
              <w:pStyle w:val="Defau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924" w:type="dxa"/>
          </w:tcPr>
          <w:p w:rsidR="009069C9" w:rsidRPr="001E6268" w:rsidRDefault="001E6268" w:rsidP="009069C9">
            <w:pPr>
              <w:pStyle w:val="Default"/>
              <w:rPr>
                <w:bCs/>
                <w:i/>
              </w:rPr>
            </w:pPr>
            <w:r w:rsidRPr="001E6268">
              <w:rPr>
                <w:bCs/>
                <w:i/>
              </w:rPr>
              <w:t>Оставаться на возвышенном месте до схода воды</w:t>
            </w:r>
          </w:p>
        </w:tc>
      </w:tr>
      <w:tr w:rsidR="009069C9" w:rsidTr="009069C9">
        <w:tc>
          <w:tcPr>
            <w:tcW w:w="704" w:type="dxa"/>
            <w:vAlign w:val="center"/>
          </w:tcPr>
          <w:p w:rsidR="009069C9" w:rsidRDefault="009069C9" w:rsidP="009069C9">
            <w:pPr>
              <w:pStyle w:val="Defau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8924" w:type="dxa"/>
          </w:tcPr>
          <w:p w:rsidR="009069C9" w:rsidRPr="001E6268" w:rsidRDefault="001E6268" w:rsidP="001E6268">
            <w:pPr>
              <w:pStyle w:val="Default"/>
              <w:rPr>
                <w:bCs/>
                <w:i/>
              </w:rPr>
            </w:pPr>
            <w:r w:rsidRPr="001E6268">
              <w:rPr>
                <w:bCs/>
                <w:i/>
              </w:rPr>
              <w:t>Подавать сигналы бедствия. В дневное время вывесить белое или цветное полотнище, в ночное время подавать световые сигналы (фонарь, костер и т.п.)</w:t>
            </w:r>
          </w:p>
        </w:tc>
      </w:tr>
    </w:tbl>
    <w:p w:rsidR="009069C9" w:rsidRPr="009069C9" w:rsidRDefault="009069C9" w:rsidP="009069C9">
      <w:pPr>
        <w:pStyle w:val="Default"/>
        <w:spacing w:before="120"/>
        <w:rPr>
          <w:b/>
          <w:bCs/>
        </w:rPr>
      </w:pPr>
    </w:p>
    <w:p w:rsidR="009069C9" w:rsidRPr="009069C9" w:rsidRDefault="009069C9" w:rsidP="009069C9">
      <w:pPr>
        <w:pStyle w:val="Default"/>
      </w:pPr>
      <w:r w:rsidRPr="009069C9">
        <w:rPr>
          <w:b/>
          <w:bCs/>
        </w:rPr>
        <w:t>Оценка задания</w:t>
      </w:r>
      <w:r w:rsidRPr="009069C9">
        <w:t xml:space="preserve">. Максимальная оценка за правильно выполненное задание – </w:t>
      </w:r>
      <w:r w:rsidR="00825070">
        <w:rPr>
          <w:b/>
          <w:bCs/>
          <w:i/>
          <w:iCs/>
        </w:rPr>
        <w:t>2</w:t>
      </w:r>
      <w:r w:rsidR="004A0DD0">
        <w:rPr>
          <w:b/>
          <w:bCs/>
          <w:i/>
          <w:iCs/>
        </w:rPr>
        <w:t>7</w:t>
      </w:r>
      <w:r w:rsidRPr="009069C9">
        <w:rPr>
          <w:b/>
          <w:bCs/>
          <w:i/>
          <w:iCs/>
        </w:rPr>
        <w:t xml:space="preserve"> балл</w:t>
      </w:r>
      <w:r w:rsidR="004A0DD0">
        <w:rPr>
          <w:b/>
          <w:bCs/>
          <w:i/>
          <w:iCs/>
        </w:rPr>
        <w:t>ов</w:t>
      </w:r>
      <w:r w:rsidRPr="009069C9">
        <w:rPr>
          <w:i/>
          <w:iCs/>
        </w:rPr>
        <w:t xml:space="preserve">, </w:t>
      </w:r>
      <w:r w:rsidRPr="009069C9">
        <w:t xml:space="preserve">при этом: </w:t>
      </w:r>
    </w:p>
    <w:p w:rsidR="009069C9" w:rsidRPr="009069C9" w:rsidRDefault="009069C9" w:rsidP="001E6268">
      <w:pPr>
        <w:pStyle w:val="Default"/>
        <w:numPr>
          <w:ilvl w:val="0"/>
          <w:numId w:val="1"/>
        </w:numPr>
      </w:pPr>
      <w:r w:rsidRPr="009069C9">
        <w:t xml:space="preserve">за каждый правильный ответ начисляется по </w:t>
      </w:r>
      <w:r w:rsidR="004A0DD0">
        <w:rPr>
          <w:i/>
          <w:iCs/>
        </w:rPr>
        <w:t>9</w:t>
      </w:r>
      <w:r w:rsidRPr="009069C9">
        <w:rPr>
          <w:i/>
          <w:iCs/>
        </w:rPr>
        <w:t xml:space="preserve"> балл</w:t>
      </w:r>
      <w:r w:rsidR="00825070">
        <w:rPr>
          <w:i/>
          <w:iCs/>
        </w:rPr>
        <w:t>ов</w:t>
      </w:r>
      <w:r w:rsidRPr="009069C9">
        <w:t xml:space="preserve">; </w:t>
      </w:r>
    </w:p>
    <w:p w:rsidR="009069C9" w:rsidRDefault="009069C9" w:rsidP="00825070">
      <w:pPr>
        <w:pStyle w:val="Default"/>
        <w:numPr>
          <w:ilvl w:val="0"/>
          <w:numId w:val="1"/>
        </w:numPr>
      </w:pPr>
      <w:r w:rsidRPr="009069C9">
        <w:t xml:space="preserve">при отсутствии правильных ответов баллы не начисляются. </w:t>
      </w:r>
    </w:p>
    <w:p w:rsidR="001E6268" w:rsidRDefault="001E6268" w:rsidP="009069C9">
      <w:pPr>
        <w:pStyle w:val="Default"/>
      </w:pPr>
    </w:p>
    <w:p w:rsidR="001E6268" w:rsidRDefault="001E6268" w:rsidP="00071B3E">
      <w:pPr>
        <w:pStyle w:val="Default"/>
        <w:ind w:firstLine="709"/>
        <w:jc w:val="both"/>
      </w:pPr>
      <w:r w:rsidRPr="009069C9">
        <w:rPr>
          <w:b/>
          <w:bCs/>
        </w:rPr>
        <w:t xml:space="preserve">ЗАДАНИЕ </w:t>
      </w:r>
      <w:r>
        <w:rPr>
          <w:b/>
          <w:bCs/>
        </w:rPr>
        <w:t>2</w:t>
      </w:r>
      <w:r w:rsidRPr="009069C9">
        <w:rPr>
          <w:b/>
          <w:bCs/>
        </w:rPr>
        <w:t xml:space="preserve">. </w:t>
      </w:r>
      <w:r w:rsidR="004B016A" w:rsidRPr="004B016A">
        <w:rPr>
          <w:b/>
          <w:bCs/>
        </w:rPr>
        <w:t>Вам на домашний телефон позвонил незнакомый человек и, предложив участие в социологическом опросе, начал задавать различные вопросы. Перечислите правила безопасного поведения при разговоре по телефону с незнакомым человеком в предлагаемой ситуации.</w:t>
      </w:r>
    </w:p>
    <w:p w:rsidR="001E6268" w:rsidRPr="009069C9" w:rsidRDefault="001E6268" w:rsidP="00071B3E">
      <w:pPr>
        <w:pStyle w:val="Default"/>
        <w:spacing w:before="120"/>
        <w:ind w:firstLine="709"/>
        <w:rPr>
          <w:b/>
          <w:bCs/>
        </w:rPr>
      </w:pPr>
      <w:r w:rsidRPr="009069C9">
        <w:rPr>
          <w:b/>
          <w:bCs/>
        </w:rPr>
        <w:t>Ответ:</w:t>
      </w:r>
    </w:p>
    <w:p w:rsidR="004B016A" w:rsidRPr="004B016A" w:rsidRDefault="004B016A" w:rsidP="004B016A">
      <w:pPr>
        <w:pStyle w:val="Default"/>
        <w:ind w:left="709"/>
        <w:rPr>
          <w:i/>
        </w:rPr>
      </w:pPr>
      <w:r w:rsidRPr="004B016A">
        <w:rPr>
          <w:i/>
        </w:rPr>
        <w:t>а) не называйте имени и фамилии (своих и других лиц, проживающих в квартире);</w:t>
      </w:r>
    </w:p>
    <w:p w:rsidR="004B016A" w:rsidRPr="004B016A" w:rsidRDefault="004B016A" w:rsidP="004B016A">
      <w:pPr>
        <w:pStyle w:val="Default"/>
        <w:ind w:left="709"/>
        <w:rPr>
          <w:i/>
        </w:rPr>
      </w:pPr>
      <w:r w:rsidRPr="004B016A">
        <w:rPr>
          <w:i/>
        </w:rPr>
        <w:t>б) не называйте адрес квартиры;</w:t>
      </w:r>
    </w:p>
    <w:p w:rsidR="004B016A" w:rsidRPr="004B016A" w:rsidRDefault="004B016A" w:rsidP="004B016A">
      <w:pPr>
        <w:pStyle w:val="Default"/>
        <w:ind w:left="709"/>
        <w:rPr>
          <w:i/>
        </w:rPr>
      </w:pPr>
      <w:r w:rsidRPr="004B016A">
        <w:rPr>
          <w:i/>
        </w:rPr>
        <w:t>в) не участвуйте в опросах по телефону;</w:t>
      </w:r>
    </w:p>
    <w:p w:rsidR="004B016A" w:rsidRPr="004B016A" w:rsidRDefault="004B016A" w:rsidP="004B016A">
      <w:pPr>
        <w:pStyle w:val="Default"/>
        <w:ind w:left="709"/>
        <w:rPr>
          <w:i/>
        </w:rPr>
      </w:pPr>
      <w:r w:rsidRPr="004B016A">
        <w:rPr>
          <w:i/>
        </w:rPr>
        <w:t>г) при наличии любых подозрений по отношению к собеседнику положите трубку;</w:t>
      </w:r>
    </w:p>
    <w:p w:rsidR="001E6268" w:rsidRPr="004B016A" w:rsidRDefault="004B016A" w:rsidP="004B016A">
      <w:pPr>
        <w:pStyle w:val="Default"/>
        <w:ind w:left="709"/>
        <w:rPr>
          <w:i/>
        </w:rPr>
      </w:pPr>
      <w:r w:rsidRPr="004B016A">
        <w:rPr>
          <w:i/>
        </w:rPr>
        <w:t>д) обо всех подозрительных звонках сообщайте родителям.</w:t>
      </w:r>
    </w:p>
    <w:p w:rsidR="004B016A" w:rsidRDefault="004B016A" w:rsidP="001E6268">
      <w:pPr>
        <w:pStyle w:val="Default"/>
        <w:rPr>
          <w:b/>
          <w:bCs/>
        </w:rPr>
      </w:pPr>
    </w:p>
    <w:p w:rsidR="001E6268" w:rsidRPr="009069C9" w:rsidRDefault="001E6268" w:rsidP="001E6268">
      <w:pPr>
        <w:pStyle w:val="Default"/>
      </w:pPr>
      <w:r w:rsidRPr="009069C9">
        <w:rPr>
          <w:b/>
          <w:bCs/>
        </w:rPr>
        <w:t>Оценка задания</w:t>
      </w:r>
      <w:r w:rsidRPr="009069C9">
        <w:t xml:space="preserve">. Максимальная оценка за правильно выполненное задание – </w:t>
      </w:r>
      <w:r w:rsidRPr="009069C9">
        <w:rPr>
          <w:b/>
          <w:bCs/>
          <w:i/>
          <w:iCs/>
        </w:rPr>
        <w:t>1</w:t>
      </w:r>
      <w:r w:rsidR="004A0DD0">
        <w:rPr>
          <w:b/>
          <w:bCs/>
          <w:i/>
          <w:iCs/>
        </w:rPr>
        <w:t>5</w:t>
      </w:r>
      <w:r w:rsidRPr="009069C9">
        <w:rPr>
          <w:b/>
          <w:bCs/>
          <w:i/>
          <w:iCs/>
        </w:rPr>
        <w:t xml:space="preserve"> баллов</w:t>
      </w:r>
      <w:r w:rsidRPr="009069C9">
        <w:rPr>
          <w:i/>
          <w:iCs/>
        </w:rPr>
        <w:t xml:space="preserve">, </w:t>
      </w:r>
      <w:r w:rsidRPr="009069C9">
        <w:t xml:space="preserve">при этом: </w:t>
      </w:r>
    </w:p>
    <w:p w:rsidR="001E6268" w:rsidRPr="009069C9" w:rsidRDefault="001E6268" w:rsidP="001E6268">
      <w:pPr>
        <w:pStyle w:val="Default"/>
        <w:numPr>
          <w:ilvl w:val="0"/>
          <w:numId w:val="1"/>
        </w:numPr>
      </w:pPr>
      <w:r w:rsidRPr="009069C9">
        <w:t xml:space="preserve">за каждый правильный ответ начисляется по </w:t>
      </w:r>
      <w:r w:rsidR="004A0DD0">
        <w:rPr>
          <w:i/>
          <w:iCs/>
        </w:rPr>
        <w:t>3</w:t>
      </w:r>
      <w:r w:rsidRPr="009069C9">
        <w:rPr>
          <w:i/>
          <w:iCs/>
        </w:rPr>
        <w:t xml:space="preserve"> балл</w:t>
      </w:r>
      <w:r w:rsidR="00D25109">
        <w:rPr>
          <w:i/>
          <w:iCs/>
        </w:rPr>
        <w:t>а</w:t>
      </w:r>
      <w:r w:rsidRPr="009069C9">
        <w:t xml:space="preserve">; </w:t>
      </w:r>
    </w:p>
    <w:p w:rsidR="001E6268" w:rsidRDefault="001E6268" w:rsidP="00825070">
      <w:pPr>
        <w:pStyle w:val="Default"/>
        <w:numPr>
          <w:ilvl w:val="0"/>
          <w:numId w:val="1"/>
        </w:numPr>
      </w:pPr>
      <w:r w:rsidRPr="009069C9">
        <w:t xml:space="preserve">при отсутствии правильных ответов баллы не начисляются. </w:t>
      </w:r>
    </w:p>
    <w:p w:rsidR="001E6268" w:rsidRDefault="001E6268" w:rsidP="009069C9">
      <w:pPr>
        <w:pStyle w:val="Default"/>
      </w:pPr>
    </w:p>
    <w:p w:rsidR="004B016A" w:rsidRDefault="004B016A" w:rsidP="00071B3E">
      <w:pPr>
        <w:pStyle w:val="Default"/>
        <w:ind w:firstLine="709"/>
        <w:jc w:val="both"/>
      </w:pPr>
      <w:r w:rsidRPr="009069C9">
        <w:rPr>
          <w:b/>
          <w:bCs/>
        </w:rPr>
        <w:t xml:space="preserve">ЗАДАНИЕ </w:t>
      </w:r>
      <w:r>
        <w:rPr>
          <w:b/>
          <w:bCs/>
        </w:rPr>
        <w:t>3</w:t>
      </w:r>
      <w:r w:rsidRPr="009069C9">
        <w:rPr>
          <w:b/>
          <w:bCs/>
        </w:rPr>
        <w:t xml:space="preserve">. </w:t>
      </w:r>
      <w:r w:rsidRPr="004B016A">
        <w:rPr>
          <w:b/>
          <w:bCs/>
        </w:rPr>
        <w:t>Вы передвигаетесь по автомобильной дороге на велосипеде, какие знаки необходимо подать при намерении остановиться, повернуть налево, повернуть направо?</w:t>
      </w:r>
    </w:p>
    <w:p w:rsidR="004B016A" w:rsidRPr="009069C9" w:rsidRDefault="004B016A" w:rsidP="00071B3E">
      <w:pPr>
        <w:pStyle w:val="Default"/>
        <w:ind w:firstLine="709"/>
        <w:rPr>
          <w:b/>
          <w:bCs/>
        </w:rPr>
      </w:pPr>
      <w:r w:rsidRPr="009069C9">
        <w:rPr>
          <w:b/>
          <w:bCs/>
        </w:rPr>
        <w:t>Ответ:</w:t>
      </w:r>
    </w:p>
    <w:p w:rsidR="004B016A" w:rsidRPr="004B016A" w:rsidRDefault="004B016A" w:rsidP="004B016A">
      <w:pPr>
        <w:pStyle w:val="Default"/>
        <w:rPr>
          <w:i/>
        </w:rPr>
      </w:pPr>
      <w:r w:rsidRPr="004B016A">
        <w:rPr>
          <w:i/>
        </w:rPr>
        <w:t>Водитель велосипеда:</w:t>
      </w:r>
    </w:p>
    <w:p w:rsidR="004B016A" w:rsidRPr="004B016A" w:rsidRDefault="004B016A" w:rsidP="004B016A">
      <w:pPr>
        <w:pStyle w:val="Default"/>
        <w:rPr>
          <w:i/>
        </w:rPr>
      </w:pPr>
      <w:r w:rsidRPr="004B016A">
        <w:rPr>
          <w:i/>
        </w:rPr>
        <w:lastRenderedPageBreak/>
        <w:t>а) перед остановкой поднимает вверх любую руку;</w:t>
      </w:r>
    </w:p>
    <w:p w:rsidR="004B016A" w:rsidRPr="004B016A" w:rsidRDefault="004B016A" w:rsidP="004B016A">
      <w:pPr>
        <w:pStyle w:val="Default"/>
        <w:rPr>
          <w:i/>
        </w:rPr>
      </w:pPr>
      <w:r w:rsidRPr="004B016A">
        <w:rPr>
          <w:i/>
        </w:rPr>
        <w:t>б) перед поворотом налево поднимает в сторону левую руку, или согнутую в локте правую руку;</w:t>
      </w:r>
    </w:p>
    <w:p w:rsidR="001E6268" w:rsidRPr="004B016A" w:rsidRDefault="004B016A" w:rsidP="004B016A">
      <w:pPr>
        <w:pStyle w:val="Default"/>
        <w:rPr>
          <w:i/>
        </w:rPr>
      </w:pPr>
      <w:r w:rsidRPr="004B016A">
        <w:rPr>
          <w:i/>
        </w:rPr>
        <w:t>в) перед поворотом направо поднимает в сторону правую руку, или согнутую в локте левую руку.</w:t>
      </w:r>
    </w:p>
    <w:p w:rsidR="001E6268" w:rsidRDefault="001E6268" w:rsidP="009069C9">
      <w:pPr>
        <w:pStyle w:val="Default"/>
      </w:pPr>
    </w:p>
    <w:p w:rsidR="004B016A" w:rsidRPr="009069C9" w:rsidRDefault="004B016A" w:rsidP="004B016A">
      <w:pPr>
        <w:pStyle w:val="Default"/>
      </w:pPr>
      <w:r w:rsidRPr="009069C9">
        <w:rPr>
          <w:b/>
          <w:bCs/>
        </w:rPr>
        <w:t>Оценка задания</w:t>
      </w:r>
      <w:r w:rsidRPr="009069C9">
        <w:t xml:space="preserve">. Максимальная оценка за правильно выполненное задание – </w:t>
      </w:r>
      <w:r w:rsidR="00825070">
        <w:rPr>
          <w:b/>
          <w:bCs/>
          <w:i/>
          <w:iCs/>
        </w:rPr>
        <w:t>15</w:t>
      </w:r>
      <w:r w:rsidRPr="009069C9">
        <w:rPr>
          <w:b/>
          <w:bCs/>
          <w:i/>
          <w:iCs/>
        </w:rPr>
        <w:t xml:space="preserve"> баллов</w:t>
      </w:r>
      <w:r w:rsidRPr="009069C9">
        <w:rPr>
          <w:i/>
          <w:iCs/>
        </w:rPr>
        <w:t xml:space="preserve">, </w:t>
      </w:r>
      <w:r w:rsidRPr="009069C9">
        <w:t xml:space="preserve">при этом: </w:t>
      </w:r>
    </w:p>
    <w:p w:rsidR="004B016A" w:rsidRPr="009069C9" w:rsidRDefault="004B016A" w:rsidP="004B016A">
      <w:pPr>
        <w:pStyle w:val="Default"/>
        <w:numPr>
          <w:ilvl w:val="0"/>
          <w:numId w:val="1"/>
        </w:numPr>
      </w:pPr>
      <w:r w:rsidRPr="009069C9">
        <w:t xml:space="preserve">за каждый правильный ответ начисляется по </w:t>
      </w:r>
      <w:r w:rsidR="00825070">
        <w:rPr>
          <w:i/>
          <w:iCs/>
        </w:rPr>
        <w:t>5</w:t>
      </w:r>
      <w:r w:rsidRPr="009069C9">
        <w:rPr>
          <w:i/>
          <w:iCs/>
        </w:rPr>
        <w:t xml:space="preserve"> балл</w:t>
      </w:r>
      <w:r w:rsidR="00825070">
        <w:rPr>
          <w:i/>
          <w:iCs/>
        </w:rPr>
        <w:t>ов</w:t>
      </w:r>
      <w:r w:rsidRPr="009069C9">
        <w:t xml:space="preserve">; </w:t>
      </w:r>
    </w:p>
    <w:p w:rsidR="004B016A" w:rsidRDefault="004B016A" w:rsidP="00825070">
      <w:pPr>
        <w:pStyle w:val="Default"/>
        <w:numPr>
          <w:ilvl w:val="0"/>
          <w:numId w:val="1"/>
        </w:numPr>
      </w:pPr>
      <w:r w:rsidRPr="009069C9">
        <w:t xml:space="preserve">при отсутствии правильных ответов баллы не начисляются. </w:t>
      </w:r>
    </w:p>
    <w:p w:rsidR="001E6268" w:rsidRDefault="001E6268" w:rsidP="009069C9">
      <w:pPr>
        <w:pStyle w:val="Default"/>
      </w:pPr>
    </w:p>
    <w:p w:rsidR="004B016A" w:rsidRPr="008B7A00" w:rsidRDefault="004B016A" w:rsidP="00071B3E">
      <w:pPr>
        <w:pStyle w:val="Default"/>
        <w:ind w:firstLine="709"/>
        <w:jc w:val="both"/>
      </w:pPr>
      <w:r w:rsidRPr="009069C9">
        <w:rPr>
          <w:b/>
          <w:bCs/>
        </w:rPr>
        <w:t xml:space="preserve">ЗАДАНИЕ </w:t>
      </w:r>
      <w:r>
        <w:rPr>
          <w:b/>
          <w:bCs/>
        </w:rPr>
        <w:t>4</w:t>
      </w:r>
      <w:r w:rsidRPr="009069C9">
        <w:rPr>
          <w:b/>
          <w:bCs/>
        </w:rPr>
        <w:t xml:space="preserve">. </w:t>
      </w:r>
      <w:r w:rsidR="008B7A00">
        <w:rPr>
          <w:b/>
          <w:bCs/>
        </w:rPr>
        <w:t>Укажите названия элементов строя в соответствии с предложенными характеристиками.</w:t>
      </w:r>
    </w:p>
    <w:p w:rsidR="00630431" w:rsidRPr="009069C9" w:rsidRDefault="00630431" w:rsidP="00071B3E">
      <w:pPr>
        <w:pStyle w:val="Default"/>
        <w:ind w:firstLine="709"/>
        <w:rPr>
          <w:b/>
          <w:bCs/>
        </w:rPr>
      </w:pPr>
      <w:r w:rsidRPr="009069C9">
        <w:rPr>
          <w:b/>
          <w:bCs/>
        </w:rPr>
        <w:t>Ответ: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08"/>
        <w:gridCol w:w="2374"/>
        <w:gridCol w:w="6436"/>
      </w:tblGrid>
      <w:tr w:rsidR="008B7A00" w:rsidRPr="00DC0C88" w:rsidTr="008B7A00"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A00" w:rsidRPr="00DC0C88" w:rsidRDefault="008B7A00" w:rsidP="00DC0C88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0C88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3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A00" w:rsidRPr="00DC0C88" w:rsidRDefault="008B7A00" w:rsidP="00DC0C88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Элементы</w:t>
            </w:r>
          </w:p>
        </w:tc>
        <w:tc>
          <w:tcPr>
            <w:tcW w:w="64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A00" w:rsidRPr="00DC0C88" w:rsidRDefault="008B7A00" w:rsidP="00DC0C88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Характеристики</w:t>
            </w:r>
          </w:p>
        </w:tc>
      </w:tr>
      <w:tr w:rsidR="008B7A00" w:rsidRPr="00DC0C88" w:rsidTr="0054765A">
        <w:trPr>
          <w:trHeight w:val="635"/>
        </w:trPr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A00" w:rsidRPr="0054765A" w:rsidRDefault="008B7A00" w:rsidP="0054765A">
            <w:pPr>
              <w:pStyle w:val="a8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A00" w:rsidRPr="00DC0C88" w:rsidRDefault="008B7A00" w:rsidP="00DC0C88">
            <w:pPr>
              <w:spacing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B7A00">
              <w:rPr>
                <w:rFonts w:ascii="Times New Roman" w:hAnsi="Times New Roman"/>
                <w:i/>
                <w:sz w:val="24"/>
                <w:szCs w:val="24"/>
              </w:rPr>
              <w:t>Шеренга</w:t>
            </w:r>
          </w:p>
        </w:tc>
        <w:tc>
          <w:tcPr>
            <w:tcW w:w="64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A00" w:rsidRPr="008B7A00" w:rsidRDefault="008B7A00" w:rsidP="00DC0C8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7A00">
              <w:rPr>
                <w:rFonts w:ascii="Times New Roman" w:hAnsi="Times New Roman"/>
                <w:sz w:val="24"/>
                <w:szCs w:val="24"/>
              </w:rPr>
              <w:t>строй, в котором военнослужащие размещены один возле другого на одной линии на установленных интервалах</w:t>
            </w:r>
          </w:p>
        </w:tc>
      </w:tr>
      <w:tr w:rsidR="008B7A00" w:rsidRPr="00DC0C88" w:rsidTr="0054765A">
        <w:trPr>
          <w:trHeight w:val="635"/>
        </w:trPr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A00" w:rsidRPr="0054765A" w:rsidRDefault="008B7A00" w:rsidP="0054765A">
            <w:pPr>
              <w:pStyle w:val="a8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A00" w:rsidRPr="00DC0C88" w:rsidRDefault="008B7A00" w:rsidP="00DC0C88">
            <w:pPr>
              <w:spacing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B7A00">
              <w:rPr>
                <w:rFonts w:ascii="Times New Roman" w:hAnsi="Times New Roman"/>
                <w:i/>
                <w:sz w:val="24"/>
                <w:szCs w:val="24"/>
              </w:rPr>
              <w:t>Фланг</w:t>
            </w:r>
          </w:p>
        </w:tc>
        <w:tc>
          <w:tcPr>
            <w:tcW w:w="64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A00" w:rsidRPr="008B7A00" w:rsidRDefault="008B7A00" w:rsidP="00DC0C8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7A00">
              <w:rPr>
                <w:rFonts w:ascii="Times New Roman" w:hAnsi="Times New Roman"/>
                <w:sz w:val="24"/>
                <w:szCs w:val="24"/>
              </w:rPr>
              <w:t>правая (левая) оконечность строя</w:t>
            </w:r>
          </w:p>
        </w:tc>
      </w:tr>
      <w:tr w:rsidR="008B7A00" w:rsidRPr="00DC0C88" w:rsidTr="0054765A">
        <w:trPr>
          <w:trHeight w:val="635"/>
        </w:trPr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A00" w:rsidRPr="0054765A" w:rsidRDefault="008B7A00" w:rsidP="0054765A">
            <w:pPr>
              <w:pStyle w:val="a8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A00" w:rsidRPr="00DC0C88" w:rsidRDefault="008B7A00" w:rsidP="00DC0C88">
            <w:pPr>
              <w:spacing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B7A00">
              <w:rPr>
                <w:rFonts w:ascii="Times New Roman" w:hAnsi="Times New Roman"/>
                <w:i/>
                <w:sz w:val="24"/>
                <w:szCs w:val="24"/>
              </w:rPr>
              <w:t>Фронт</w:t>
            </w:r>
          </w:p>
        </w:tc>
        <w:tc>
          <w:tcPr>
            <w:tcW w:w="64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A00" w:rsidRPr="008B7A00" w:rsidRDefault="008B7A00" w:rsidP="00DC0C8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7A00">
              <w:rPr>
                <w:rFonts w:ascii="Times New Roman" w:hAnsi="Times New Roman"/>
                <w:sz w:val="24"/>
                <w:szCs w:val="24"/>
              </w:rPr>
              <w:t>сторона строя, в которую военнослужащие обращены лицом</w:t>
            </w:r>
          </w:p>
        </w:tc>
      </w:tr>
      <w:tr w:rsidR="008B7A00" w:rsidRPr="00DC0C88" w:rsidTr="0054765A">
        <w:trPr>
          <w:trHeight w:val="635"/>
        </w:trPr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A00" w:rsidRPr="0054765A" w:rsidRDefault="008B7A00" w:rsidP="0054765A">
            <w:pPr>
              <w:pStyle w:val="a8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A00" w:rsidRPr="008B7A00" w:rsidRDefault="008B7A00" w:rsidP="00DC0C88">
            <w:pPr>
              <w:spacing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B7A00">
              <w:rPr>
                <w:rFonts w:ascii="Times New Roman" w:hAnsi="Times New Roman"/>
                <w:i/>
                <w:sz w:val="24"/>
                <w:szCs w:val="24"/>
              </w:rPr>
              <w:t>Интервал</w:t>
            </w:r>
          </w:p>
        </w:tc>
        <w:tc>
          <w:tcPr>
            <w:tcW w:w="64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A00" w:rsidRPr="008B7A00" w:rsidRDefault="008B7A00" w:rsidP="00DC0C8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7A00">
              <w:rPr>
                <w:rFonts w:ascii="Times New Roman" w:hAnsi="Times New Roman"/>
                <w:sz w:val="24"/>
                <w:szCs w:val="24"/>
              </w:rPr>
              <w:t>расстояние по фронту между военнослужащими</w:t>
            </w:r>
          </w:p>
        </w:tc>
      </w:tr>
      <w:tr w:rsidR="0054765A" w:rsidRPr="00DC0C88" w:rsidTr="0054765A">
        <w:trPr>
          <w:trHeight w:val="635"/>
        </w:trPr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765A" w:rsidRPr="0054765A" w:rsidRDefault="0054765A" w:rsidP="0054765A">
            <w:pPr>
              <w:pStyle w:val="a8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765A" w:rsidRPr="008B7A00" w:rsidRDefault="0054765A" w:rsidP="00DC0C88">
            <w:pPr>
              <w:spacing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4765A">
              <w:rPr>
                <w:rFonts w:ascii="Times New Roman" w:hAnsi="Times New Roman"/>
                <w:i/>
                <w:sz w:val="24"/>
                <w:szCs w:val="24"/>
              </w:rPr>
              <w:t>Дистанция</w:t>
            </w:r>
          </w:p>
        </w:tc>
        <w:tc>
          <w:tcPr>
            <w:tcW w:w="64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765A" w:rsidRPr="008B7A00" w:rsidRDefault="0054765A" w:rsidP="00DC0C8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5A">
              <w:rPr>
                <w:rFonts w:ascii="Times New Roman" w:hAnsi="Times New Roman"/>
                <w:sz w:val="24"/>
                <w:szCs w:val="24"/>
              </w:rPr>
              <w:t>расстояние в глубину между военнослужащими</w:t>
            </w:r>
          </w:p>
        </w:tc>
      </w:tr>
      <w:tr w:rsidR="0054765A" w:rsidRPr="00DC0C88" w:rsidTr="0054765A">
        <w:trPr>
          <w:trHeight w:val="635"/>
        </w:trPr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765A" w:rsidRPr="0054765A" w:rsidRDefault="0054765A" w:rsidP="0054765A">
            <w:pPr>
              <w:pStyle w:val="a8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765A" w:rsidRPr="0054765A" w:rsidRDefault="0054765A" w:rsidP="00DC0C88">
            <w:pPr>
              <w:spacing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4765A">
              <w:rPr>
                <w:rFonts w:ascii="Times New Roman" w:hAnsi="Times New Roman"/>
                <w:i/>
                <w:sz w:val="24"/>
                <w:szCs w:val="24"/>
              </w:rPr>
              <w:t>Ширина строя</w:t>
            </w:r>
          </w:p>
        </w:tc>
        <w:tc>
          <w:tcPr>
            <w:tcW w:w="64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765A" w:rsidRPr="0054765A" w:rsidRDefault="0054765A" w:rsidP="00DC0C8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5A">
              <w:rPr>
                <w:rFonts w:ascii="Times New Roman" w:hAnsi="Times New Roman"/>
                <w:sz w:val="24"/>
                <w:szCs w:val="24"/>
              </w:rPr>
              <w:t>расстояние между флангами</w:t>
            </w:r>
          </w:p>
        </w:tc>
      </w:tr>
      <w:tr w:rsidR="0054765A" w:rsidRPr="00DC0C88" w:rsidTr="0054765A">
        <w:trPr>
          <w:trHeight w:val="635"/>
        </w:trPr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765A" w:rsidRPr="0054765A" w:rsidRDefault="0054765A" w:rsidP="0054765A">
            <w:pPr>
              <w:pStyle w:val="a8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765A" w:rsidRPr="0054765A" w:rsidRDefault="0054765A" w:rsidP="00DC0C88">
            <w:pPr>
              <w:spacing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4765A">
              <w:rPr>
                <w:rFonts w:ascii="Times New Roman" w:hAnsi="Times New Roman"/>
                <w:i/>
                <w:sz w:val="24"/>
                <w:szCs w:val="24"/>
              </w:rPr>
              <w:t>Глубина строя</w:t>
            </w:r>
          </w:p>
        </w:tc>
        <w:tc>
          <w:tcPr>
            <w:tcW w:w="64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765A" w:rsidRPr="0054765A" w:rsidRDefault="0054765A" w:rsidP="0054765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5A">
              <w:rPr>
                <w:rFonts w:ascii="Times New Roman" w:hAnsi="Times New Roman"/>
                <w:sz w:val="24"/>
                <w:szCs w:val="24"/>
              </w:rPr>
              <w:t>расстояние от первой шеренги до последней шеренги</w:t>
            </w:r>
          </w:p>
        </w:tc>
      </w:tr>
    </w:tbl>
    <w:p w:rsidR="004B016A" w:rsidRDefault="004B016A" w:rsidP="009069C9">
      <w:pPr>
        <w:pStyle w:val="Default"/>
      </w:pPr>
    </w:p>
    <w:p w:rsidR="00630431" w:rsidRPr="009069C9" w:rsidRDefault="00630431" w:rsidP="00630431">
      <w:pPr>
        <w:pStyle w:val="Default"/>
      </w:pPr>
      <w:r w:rsidRPr="009069C9">
        <w:rPr>
          <w:b/>
          <w:bCs/>
        </w:rPr>
        <w:t>Оценка задания</w:t>
      </w:r>
      <w:r w:rsidRPr="009069C9">
        <w:t xml:space="preserve">. Максимальная оценка за правильно выполненное задание – </w:t>
      </w:r>
      <w:r w:rsidR="004A0DD0">
        <w:rPr>
          <w:b/>
          <w:bCs/>
          <w:i/>
          <w:iCs/>
        </w:rPr>
        <w:t>21</w:t>
      </w:r>
      <w:r w:rsidRPr="009069C9">
        <w:rPr>
          <w:b/>
          <w:bCs/>
          <w:i/>
          <w:iCs/>
        </w:rPr>
        <w:t xml:space="preserve"> балл</w:t>
      </w:r>
      <w:r w:rsidRPr="009069C9">
        <w:rPr>
          <w:i/>
          <w:iCs/>
        </w:rPr>
        <w:t xml:space="preserve">, </w:t>
      </w:r>
      <w:r w:rsidRPr="009069C9">
        <w:t xml:space="preserve">при этом: </w:t>
      </w:r>
    </w:p>
    <w:p w:rsidR="00630431" w:rsidRPr="009069C9" w:rsidRDefault="00630431" w:rsidP="00630431">
      <w:pPr>
        <w:pStyle w:val="Default"/>
        <w:numPr>
          <w:ilvl w:val="0"/>
          <w:numId w:val="1"/>
        </w:numPr>
      </w:pPr>
      <w:r w:rsidRPr="009069C9">
        <w:t xml:space="preserve">за каждый правильный ответ начисляется по </w:t>
      </w:r>
      <w:r w:rsidR="004A0DD0">
        <w:rPr>
          <w:i/>
          <w:iCs/>
        </w:rPr>
        <w:t>3</w:t>
      </w:r>
      <w:r w:rsidRPr="009069C9">
        <w:rPr>
          <w:i/>
          <w:iCs/>
        </w:rPr>
        <w:t xml:space="preserve"> балл</w:t>
      </w:r>
      <w:r w:rsidR="00D25109">
        <w:rPr>
          <w:i/>
          <w:iCs/>
        </w:rPr>
        <w:t>а</w:t>
      </w:r>
      <w:r w:rsidRPr="009069C9">
        <w:t xml:space="preserve">; </w:t>
      </w:r>
    </w:p>
    <w:p w:rsidR="00630431" w:rsidRDefault="00630431" w:rsidP="004A0DD0">
      <w:pPr>
        <w:pStyle w:val="Default"/>
        <w:numPr>
          <w:ilvl w:val="0"/>
          <w:numId w:val="1"/>
        </w:numPr>
      </w:pPr>
      <w:r w:rsidRPr="009069C9">
        <w:t xml:space="preserve">при отсутствии правильных ответов баллы не начисляются. </w:t>
      </w:r>
    </w:p>
    <w:p w:rsidR="004B016A" w:rsidRDefault="004B016A" w:rsidP="009069C9">
      <w:pPr>
        <w:pStyle w:val="Default"/>
      </w:pPr>
    </w:p>
    <w:p w:rsidR="009069C9" w:rsidRPr="009069C9" w:rsidRDefault="009069C9" w:rsidP="009069C9">
      <w:pPr>
        <w:pStyle w:val="Default"/>
        <w:spacing w:before="120"/>
        <w:jc w:val="center"/>
        <w:rPr>
          <w:b/>
          <w:bCs/>
        </w:rPr>
      </w:pPr>
      <w:r w:rsidRPr="009069C9">
        <w:rPr>
          <w:b/>
          <w:bCs/>
        </w:rPr>
        <w:t>МОДУЛЬ 2</w:t>
      </w:r>
    </w:p>
    <w:tbl>
      <w:tblPr>
        <w:tblW w:w="9567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087"/>
        <w:gridCol w:w="1521"/>
      </w:tblGrid>
      <w:tr w:rsidR="009069C9" w:rsidRPr="009069C9" w:rsidTr="00CD7694">
        <w:trPr>
          <w:cantSplit/>
          <w:trHeight w:val="288"/>
        </w:trPr>
        <w:tc>
          <w:tcPr>
            <w:tcW w:w="959" w:type="dxa"/>
          </w:tcPr>
          <w:p w:rsidR="009069C9" w:rsidRPr="009069C9" w:rsidRDefault="009069C9" w:rsidP="00142E08">
            <w:pPr>
              <w:pStyle w:val="Default"/>
            </w:pPr>
            <w:r w:rsidRPr="009069C9">
              <w:t xml:space="preserve">№ п/п </w:t>
            </w:r>
          </w:p>
        </w:tc>
        <w:tc>
          <w:tcPr>
            <w:tcW w:w="7087" w:type="dxa"/>
          </w:tcPr>
          <w:p w:rsidR="009069C9" w:rsidRPr="009069C9" w:rsidRDefault="009069C9" w:rsidP="00142E08">
            <w:pPr>
              <w:pStyle w:val="Default"/>
            </w:pPr>
            <w:r w:rsidRPr="009069C9">
              <w:t xml:space="preserve">Тестовые задания </w:t>
            </w:r>
          </w:p>
        </w:tc>
        <w:tc>
          <w:tcPr>
            <w:tcW w:w="1521" w:type="dxa"/>
          </w:tcPr>
          <w:p w:rsidR="009069C9" w:rsidRPr="009069C9" w:rsidRDefault="009069C9" w:rsidP="00142E08">
            <w:pPr>
              <w:pStyle w:val="Default"/>
            </w:pPr>
            <w:r w:rsidRPr="009069C9">
              <w:t xml:space="preserve">Макс. </w:t>
            </w:r>
          </w:p>
          <w:p w:rsidR="009069C9" w:rsidRPr="009069C9" w:rsidRDefault="009069C9" w:rsidP="00142E08">
            <w:pPr>
              <w:pStyle w:val="Default"/>
            </w:pPr>
            <w:r w:rsidRPr="009069C9">
              <w:t xml:space="preserve">балл </w:t>
            </w:r>
          </w:p>
        </w:tc>
      </w:tr>
      <w:tr w:rsidR="009069C9" w:rsidRPr="009069C9" w:rsidTr="00CD7694">
        <w:trPr>
          <w:cantSplit/>
          <w:trHeight w:val="109"/>
        </w:trPr>
        <w:tc>
          <w:tcPr>
            <w:tcW w:w="9567" w:type="dxa"/>
            <w:gridSpan w:val="3"/>
          </w:tcPr>
          <w:p w:rsidR="009069C9" w:rsidRPr="009069C9" w:rsidRDefault="009069C9" w:rsidP="00142E08">
            <w:pPr>
              <w:pStyle w:val="Default"/>
            </w:pPr>
            <w:r w:rsidRPr="009069C9">
              <w:rPr>
                <w:i/>
                <w:iCs/>
              </w:rPr>
              <w:t xml:space="preserve">Определите один правильный ответ </w:t>
            </w:r>
          </w:p>
        </w:tc>
      </w:tr>
      <w:tr w:rsidR="00142E08" w:rsidRPr="009069C9" w:rsidTr="00CD7694">
        <w:trPr>
          <w:cantSplit/>
          <w:trHeight w:val="826"/>
        </w:trPr>
        <w:tc>
          <w:tcPr>
            <w:tcW w:w="959" w:type="dxa"/>
          </w:tcPr>
          <w:p w:rsidR="00142E08" w:rsidRPr="009069C9" w:rsidRDefault="00142E08" w:rsidP="00142E08">
            <w:pPr>
              <w:pStyle w:val="Default"/>
            </w:pPr>
            <w:r>
              <w:t>1</w:t>
            </w:r>
          </w:p>
        </w:tc>
        <w:tc>
          <w:tcPr>
            <w:tcW w:w="7087" w:type="dxa"/>
          </w:tcPr>
          <w:p w:rsidR="00142E08" w:rsidRPr="00142E08" w:rsidRDefault="00142E08" w:rsidP="00142E08">
            <w:pPr>
              <w:pStyle w:val="Default"/>
              <w:jc w:val="both"/>
              <w:rPr>
                <w:b/>
                <w:szCs w:val="23"/>
              </w:rPr>
            </w:pPr>
            <w:r w:rsidRPr="00142E08">
              <w:rPr>
                <w:b/>
                <w:szCs w:val="23"/>
              </w:rPr>
              <w:t>Временное затопление значительной части суши водой в результате действия сил природы</w:t>
            </w:r>
            <w:r>
              <w:rPr>
                <w:b/>
                <w:szCs w:val="23"/>
              </w:rPr>
              <w:t xml:space="preserve"> –</w:t>
            </w:r>
            <w:r w:rsidRPr="00142E08">
              <w:rPr>
                <w:b/>
                <w:szCs w:val="23"/>
              </w:rPr>
              <w:t xml:space="preserve"> это:</w:t>
            </w:r>
          </w:p>
          <w:p w:rsidR="00142E08" w:rsidRPr="00142E08" w:rsidRDefault="00142E08" w:rsidP="00142E08">
            <w:pPr>
              <w:pStyle w:val="Default"/>
              <w:jc w:val="both"/>
              <w:rPr>
                <w:szCs w:val="23"/>
              </w:rPr>
            </w:pPr>
            <w:r w:rsidRPr="00142E08">
              <w:rPr>
                <w:szCs w:val="23"/>
              </w:rPr>
              <w:t>а) затопление;</w:t>
            </w:r>
          </w:p>
          <w:p w:rsidR="00142E08" w:rsidRPr="00142E08" w:rsidRDefault="00142E08" w:rsidP="00142E08">
            <w:pPr>
              <w:pStyle w:val="Default"/>
              <w:jc w:val="both"/>
              <w:rPr>
                <w:szCs w:val="23"/>
              </w:rPr>
            </w:pPr>
            <w:r w:rsidRPr="00142E08">
              <w:rPr>
                <w:szCs w:val="23"/>
              </w:rPr>
              <w:t>б) подтопление;</w:t>
            </w:r>
          </w:p>
          <w:p w:rsidR="00142E08" w:rsidRPr="00142E08" w:rsidRDefault="00142E08" w:rsidP="00142E08">
            <w:pPr>
              <w:pStyle w:val="Default"/>
              <w:jc w:val="both"/>
              <w:rPr>
                <w:szCs w:val="23"/>
              </w:rPr>
            </w:pPr>
            <w:r w:rsidRPr="00142E08">
              <w:rPr>
                <w:szCs w:val="23"/>
              </w:rPr>
              <w:t>в) наводнение.</w:t>
            </w:r>
          </w:p>
        </w:tc>
        <w:tc>
          <w:tcPr>
            <w:tcW w:w="1521" w:type="dxa"/>
          </w:tcPr>
          <w:p w:rsidR="00142E08" w:rsidRPr="009069C9" w:rsidRDefault="00E871D3" w:rsidP="004A0DD0">
            <w:pPr>
              <w:pStyle w:val="Default"/>
              <w:jc w:val="center"/>
            </w:pPr>
            <w:r>
              <w:t>1</w:t>
            </w:r>
          </w:p>
        </w:tc>
      </w:tr>
      <w:tr w:rsidR="00E871D3" w:rsidRPr="009069C9" w:rsidTr="00CD7694">
        <w:trPr>
          <w:cantSplit/>
          <w:trHeight w:val="826"/>
        </w:trPr>
        <w:tc>
          <w:tcPr>
            <w:tcW w:w="959" w:type="dxa"/>
          </w:tcPr>
          <w:p w:rsidR="00E871D3" w:rsidRDefault="00E871D3" w:rsidP="00E871D3">
            <w:pPr>
              <w:pStyle w:val="Default"/>
            </w:pPr>
            <w:r>
              <w:lastRenderedPageBreak/>
              <w:t>2</w:t>
            </w:r>
          </w:p>
        </w:tc>
        <w:tc>
          <w:tcPr>
            <w:tcW w:w="7087" w:type="dxa"/>
          </w:tcPr>
          <w:p w:rsidR="00E871D3" w:rsidRPr="00FD3474" w:rsidRDefault="00E871D3" w:rsidP="00E871D3">
            <w:pPr>
              <w:pStyle w:val="Default"/>
              <w:jc w:val="both"/>
              <w:rPr>
                <w:b/>
                <w:sz w:val="23"/>
                <w:szCs w:val="23"/>
              </w:rPr>
            </w:pPr>
            <w:r w:rsidRPr="00FD3474">
              <w:rPr>
                <w:b/>
                <w:sz w:val="23"/>
                <w:szCs w:val="23"/>
              </w:rPr>
              <w:t>К активным методам защиты от природных опасностей относится</w:t>
            </w:r>
            <w:r>
              <w:rPr>
                <w:b/>
                <w:sz w:val="23"/>
                <w:szCs w:val="23"/>
              </w:rPr>
              <w:t>:</w:t>
            </w:r>
          </w:p>
          <w:p w:rsidR="00E871D3" w:rsidRPr="00FD3474" w:rsidRDefault="00E871D3" w:rsidP="00E871D3">
            <w:pPr>
              <w:pStyle w:val="Default"/>
              <w:jc w:val="both"/>
              <w:rPr>
                <w:sz w:val="23"/>
                <w:szCs w:val="23"/>
              </w:rPr>
            </w:pPr>
            <w:r w:rsidRPr="00FD3474">
              <w:rPr>
                <w:sz w:val="23"/>
                <w:szCs w:val="23"/>
              </w:rPr>
              <w:t>а) строительство инженерно-технических сооружений, вторжение в механизм природного явления, реконструкции природных объектов;</w:t>
            </w:r>
          </w:p>
          <w:p w:rsidR="00E871D3" w:rsidRPr="00FD3474" w:rsidRDefault="00E871D3" w:rsidP="00E871D3">
            <w:pPr>
              <w:pStyle w:val="Default"/>
              <w:jc w:val="both"/>
              <w:rPr>
                <w:sz w:val="23"/>
                <w:szCs w:val="23"/>
              </w:rPr>
            </w:pPr>
            <w:r w:rsidRPr="00FD3474">
              <w:rPr>
                <w:sz w:val="23"/>
                <w:szCs w:val="23"/>
              </w:rPr>
              <w:t>б) прогноз опасного явления;</w:t>
            </w:r>
          </w:p>
          <w:p w:rsidR="00E871D3" w:rsidRPr="00FD3474" w:rsidRDefault="00E871D3" w:rsidP="00E871D3">
            <w:pPr>
              <w:pStyle w:val="Default"/>
              <w:jc w:val="both"/>
              <w:rPr>
                <w:sz w:val="23"/>
                <w:szCs w:val="23"/>
              </w:rPr>
            </w:pPr>
            <w:r w:rsidRPr="00FD3474">
              <w:rPr>
                <w:sz w:val="23"/>
                <w:szCs w:val="23"/>
              </w:rPr>
              <w:t>в) оповещение населения о надвигающейся опасности;</w:t>
            </w:r>
          </w:p>
          <w:p w:rsidR="00E871D3" w:rsidRDefault="00E871D3" w:rsidP="00E871D3">
            <w:pPr>
              <w:pStyle w:val="Default"/>
              <w:jc w:val="both"/>
              <w:rPr>
                <w:sz w:val="23"/>
                <w:szCs w:val="23"/>
              </w:rPr>
            </w:pPr>
            <w:r w:rsidRPr="00FD3474">
              <w:rPr>
                <w:sz w:val="23"/>
                <w:szCs w:val="23"/>
              </w:rPr>
              <w:t>г) организация аварийно-спасательных работ.</w:t>
            </w:r>
          </w:p>
        </w:tc>
        <w:tc>
          <w:tcPr>
            <w:tcW w:w="1521" w:type="dxa"/>
          </w:tcPr>
          <w:p w:rsidR="00E871D3" w:rsidRPr="009069C9" w:rsidRDefault="00E871D3" w:rsidP="004A0DD0">
            <w:pPr>
              <w:pStyle w:val="Default"/>
              <w:jc w:val="center"/>
            </w:pPr>
            <w:r>
              <w:t>1</w:t>
            </w:r>
          </w:p>
        </w:tc>
      </w:tr>
      <w:tr w:rsidR="00E871D3" w:rsidRPr="009069C9" w:rsidTr="00CD7694">
        <w:trPr>
          <w:cantSplit/>
          <w:trHeight w:val="826"/>
        </w:trPr>
        <w:tc>
          <w:tcPr>
            <w:tcW w:w="959" w:type="dxa"/>
          </w:tcPr>
          <w:p w:rsidR="00E871D3" w:rsidRDefault="00E871D3" w:rsidP="00E871D3">
            <w:pPr>
              <w:pStyle w:val="Default"/>
            </w:pPr>
            <w:r>
              <w:t>3</w:t>
            </w:r>
          </w:p>
        </w:tc>
        <w:tc>
          <w:tcPr>
            <w:tcW w:w="7087" w:type="dxa"/>
          </w:tcPr>
          <w:p w:rsidR="00E871D3" w:rsidRPr="00FD3474" w:rsidRDefault="00E871D3" w:rsidP="00E871D3">
            <w:pPr>
              <w:pStyle w:val="Default"/>
              <w:jc w:val="both"/>
              <w:rPr>
                <w:b/>
                <w:sz w:val="23"/>
                <w:szCs w:val="23"/>
              </w:rPr>
            </w:pPr>
            <w:r w:rsidRPr="00FD3474">
              <w:rPr>
                <w:b/>
                <w:sz w:val="23"/>
                <w:szCs w:val="23"/>
              </w:rPr>
              <w:t>Возвращение организма к своему обычному состоянию - это:</w:t>
            </w:r>
          </w:p>
          <w:p w:rsidR="00E871D3" w:rsidRPr="00FD3474" w:rsidRDefault="00E871D3" w:rsidP="00E871D3">
            <w:pPr>
              <w:pStyle w:val="Default"/>
              <w:jc w:val="both"/>
              <w:rPr>
                <w:sz w:val="23"/>
                <w:szCs w:val="23"/>
              </w:rPr>
            </w:pPr>
            <w:r w:rsidRPr="00FD3474">
              <w:rPr>
                <w:sz w:val="23"/>
                <w:szCs w:val="23"/>
              </w:rPr>
              <w:t>а) реааклиматизация;</w:t>
            </w:r>
          </w:p>
          <w:p w:rsidR="00E871D3" w:rsidRPr="00FD3474" w:rsidRDefault="00E871D3" w:rsidP="00E871D3">
            <w:pPr>
              <w:pStyle w:val="Default"/>
              <w:jc w:val="both"/>
              <w:rPr>
                <w:sz w:val="23"/>
                <w:szCs w:val="23"/>
              </w:rPr>
            </w:pPr>
            <w:r w:rsidRPr="00FD3474">
              <w:rPr>
                <w:sz w:val="23"/>
                <w:szCs w:val="23"/>
              </w:rPr>
              <w:t>б) акклиматизация;</w:t>
            </w:r>
          </w:p>
          <w:p w:rsidR="00E871D3" w:rsidRDefault="00E871D3" w:rsidP="00E871D3">
            <w:pPr>
              <w:pStyle w:val="Default"/>
              <w:jc w:val="both"/>
              <w:rPr>
                <w:sz w:val="23"/>
                <w:szCs w:val="23"/>
              </w:rPr>
            </w:pPr>
            <w:r w:rsidRPr="00FD3474">
              <w:rPr>
                <w:sz w:val="23"/>
                <w:szCs w:val="23"/>
              </w:rPr>
              <w:t>в) интоксикация.</w:t>
            </w:r>
          </w:p>
        </w:tc>
        <w:tc>
          <w:tcPr>
            <w:tcW w:w="1521" w:type="dxa"/>
          </w:tcPr>
          <w:p w:rsidR="00E871D3" w:rsidRPr="009069C9" w:rsidRDefault="00E871D3" w:rsidP="004A0DD0">
            <w:pPr>
              <w:pStyle w:val="Default"/>
              <w:jc w:val="center"/>
            </w:pPr>
            <w:r>
              <w:t>1</w:t>
            </w:r>
          </w:p>
        </w:tc>
      </w:tr>
      <w:tr w:rsidR="00E871D3" w:rsidRPr="009069C9" w:rsidTr="00CD7694">
        <w:trPr>
          <w:cantSplit/>
          <w:trHeight w:val="826"/>
        </w:trPr>
        <w:tc>
          <w:tcPr>
            <w:tcW w:w="959" w:type="dxa"/>
          </w:tcPr>
          <w:p w:rsidR="00E871D3" w:rsidRDefault="00E871D3" w:rsidP="00E871D3">
            <w:pPr>
              <w:pStyle w:val="Default"/>
            </w:pPr>
            <w:r>
              <w:t>4</w:t>
            </w:r>
          </w:p>
        </w:tc>
        <w:tc>
          <w:tcPr>
            <w:tcW w:w="7087" w:type="dxa"/>
          </w:tcPr>
          <w:p w:rsidR="00E871D3" w:rsidRPr="00F827DA" w:rsidRDefault="00E871D3" w:rsidP="00E871D3">
            <w:pPr>
              <w:pStyle w:val="Default"/>
              <w:jc w:val="both"/>
              <w:rPr>
                <w:b/>
                <w:sz w:val="23"/>
                <w:szCs w:val="23"/>
              </w:rPr>
            </w:pPr>
            <w:r w:rsidRPr="00F827DA">
              <w:rPr>
                <w:b/>
                <w:sz w:val="23"/>
                <w:szCs w:val="23"/>
              </w:rPr>
              <w:t>При аварии на ХОО покидать зону заражения необходимо:</w:t>
            </w:r>
          </w:p>
          <w:p w:rsidR="00E871D3" w:rsidRPr="003F151C" w:rsidRDefault="00E871D3" w:rsidP="00E871D3">
            <w:pPr>
              <w:pStyle w:val="Default"/>
              <w:jc w:val="both"/>
              <w:rPr>
                <w:sz w:val="23"/>
                <w:szCs w:val="23"/>
              </w:rPr>
            </w:pPr>
            <w:r w:rsidRPr="003F151C">
              <w:rPr>
                <w:sz w:val="23"/>
                <w:szCs w:val="23"/>
              </w:rPr>
              <w:t>а) по направлению ветра;</w:t>
            </w:r>
          </w:p>
          <w:p w:rsidR="00E871D3" w:rsidRPr="003F151C" w:rsidRDefault="00E871D3" w:rsidP="00E871D3">
            <w:pPr>
              <w:pStyle w:val="Default"/>
              <w:jc w:val="both"/>
              <w:rPr>
                <w:sz w:val="23"/>
                <w:szCs w:val="23"/>
              </w:rPr>
            </w:pPr>
            <w:r w:rsidRPr="003F151C">
              <w:rPr>
                <w:sz w:val="23"/>
                <w:szCs w:val="23"/>
              </w:rPr>
              <w:t>б) перпендикулярно направлению ветра;</w:t>
            </w:r>
          </w:p>
          <w:p w:rsidR="00E871D3" w:rsidRDefault="00E871D3" w:rsidP="00E871D3">
            <w:pPr>
              <w:pStyle w:val="Default"/>
              <w:jc w:val="both"/>
              <w:rPr>
                <w:sz w:val="23"/>
                <w:szCs w:val="23"/>
              </w:rPr>
            </w:pPr>
            <w:r w:rsidRPr="003F151C">
              <w:rPr>
                <w:sz w:val="23"/>
                <w:szCs w:val="23"/>
              </w:rPr>
              <w:t>в) навстречу ветру</w:t>
            </w:r>
          </w:p>
        </w:tc>
        <w:tc>
          <w:tcPr>
            <w:tcW w:w="1521" w:type="dxa"/>
          </w:tcPr>
          <w:p w:rsidR="00E871D3" w:rsidRPr="009069C9" w:rsidRDefault="00E871D3" w:rsidP="004A0DD0">
            <w:pPr>
              <w:pStyle w:val="Default"/>
              <w:jc w:val="center"/>
            </w:pPr>
            <w:r>
              <w:t>1</w:t>
            </w:r>
          </w:p>
        </w:tc>
      </w:tr>
      <w:tr w:rsidR="00E871D3" w:rsidRPr="009069C9" w:rsidTr="00CD7694">
        <w:trPr>
          <w:cantSplit/>
          <w:trHeight w:val="826"/>
        </w:trPr>
        <w:tc>
          <w:tcPr>
            <w:tcW w:w="959" w:type="dxa"/>
          </w:tcPr>
          <w:p w:rsidR="00E871D3" w:rsidRDefault="00E871D3" w:rsidP="00E871D3">
            <w:pPr>
              <w:pStyle w:val="Default"/>
            </w:pPr>
            <w:r>
              <w:t>5</w:t>
            </w:r>
          </w:p>
        </w:tc>
        <w:tc>
          <w:tcPr>
            <w:tcW w:w="7087" w:type="dxa"/>
          </w:tcPr>
          <w:p w:rsidR="00E871D3" w:rsidRPr="00845D47" w:rsidRDefault="00E871D3" w:rsidP="00E871D3">
            <w:pPr>
              <w:pStyle w:val="Default"/>
              <w:jc w:val="both"/>
              <w:rPr>
                <w:b/>
                <w:sz w:val="23"/>
                <w:szCs w:val="23"/>
              </w:rPr>
            </w:pPr>
            <w:r w:rsidRPr="00845D47">
              <w:rPr>
                <w:b/>
                <w:sz w:val="23"/>
                <w:szCs w:val="23"/>
              </w:rPr>
              <w:t>Сильные колебания земной коры называется:</w:t>
            </w:r>
          </w:p>
          <w:p w:rsidR="00E871D3" w:rsidRPr="00845D47" w:rsidRDefault="00E871D3" w:rsidP="00E871D3">
            <w:pPr>
              <w:pStyle w:val="Default"/>
              <w:jc w:val="both"/>
              <w:rPr>
                <w:sz w:val="23"/>
                <w:szCs w:val="23"/>
              </w:rPr>
            </w:pPr>
            <w:r w:rsidRPr="00845D47">
              <w:rPr>
                <w:sz w:val="23"/>
                <w:szCs w:val="23"/>
              </w:rPr>
              <w:t>а) сейсмическими волнами;</w:t>
            </w:r>
          </w:p>
          <w:p w:rsidR="00E871D3" w:rsidRPr="00845D47" w:rsidRDefault="00E871D3" w:rsidP="00E871D3">
            <w:pPr>
              <w:pStyle w:val="Default"/>
              <w:jc w:val="both"/>
              <w:rPr>
                <w:sz w:val="23"/>
                <w:szCs w:val="23"/>
              </w:rPr>
            </w:pPr>
            <w:r w:rsidRPr="00845D47">
              <w:rPr>
                <w:sz w:val="23"/>
                <w:szCs w:val="23"/>
              </w:rPr>
              <w:t>б) вулканическими явлениями;</w:t>
            </w:r>
          </w:p>
          <w:p w:rsidR="00E871D3" w:rsidRDefault="00E871D3" w:rsidP="00E871D3">
            <w:pPr>
              <w:pStyle w:val="Default"/>
              <w:jc w:val="both"/>
              <w:rPr>
                <w:sz w:val="23"/>
                <w:szCs w:val="23"/>
              </w:rPr>
            </w:pPr>
            <w:r w:rsidRPr="00845D47">
              <w:rPr>
                <w:sz w:val="23"/>
                <w:szCs w:val="23"/>
              </w:rPr>
              <w:t>в) землетрясениями.</w:t>
            </w:r>
          </w:p>
        </w:tc>
        <w:tc>
          <w:tcPr>
            <w:tcW w:w="1521" w:type="dxa"/>
          </w:tcPr>
          <w:p w:rsidR="00E871D3" w:rsidRPr="009069C9" w:rsidRDefault="00E871D3" w:rsidP="004A0DD0">
            <w:pPr>
              <w:pStyle w:val="Default"/>
              <w:jc w:val="center"/>
            </w:pPr>
            <w:r>
              <w:t>1</w:t>
            </w:r>
          </w:p>
        </w:tc>
      </w:tr>
      <w:tr w:rsidR="00E871D3" w:rsidRPr="009069C9" w:rsidTr="00CD7694">
        <w:trPr>
          <w:cantSplit/>
          <w:trHeight w:val="826"/>
        </w:trPr>
        <w:tc>
          <w:tcPr>
            <w:tcW w:w="959" w:type="dxa"/>
          </w:tcPr>
          <w:p w:rsidR="00E871D3" w:rsidRDefault="00E871D3" w:rsidP="00E871D3">
            <w:pPr>
              <w:pStyle w:val="Default"/>
            </w:pPr>
            <w:r>
              <w:t>6</w:t>
            </w:r>
          </w:p>
        </w:tc>
        <w:tc>
          <w:tcPr>
            <w:tcW w:w="7087" w:type="dxa"/>
          </w:tcPr>
          <w:p w:rsidR="00E871D3" w:rsidRPr="00472F9D" w:rsidRDefault="00E871D3" w:rsidP="00E871D3">
            <w:pPr>
              <w:pStyle w:val="Default"/>
              <w:rPr>
                <w:b/>
              </w:rPr>
            </w:pPr>
            <w:r w:rsidRPr="00472F9D">
              <w:rPr>
                <w:b/>
              </w:rPr>
              <w:t xml:space="preserve">На перекрёстке работает светофор и стоит регулировщик. Какими сигналами должен руководствоваться пешеход в данном случае? </w:t>
            </w:r>
          </w:p>
          <w:p w:rsidR="00E871D3" w:rsidRDefault="00E871D3" w:rsidP="00E871D3">
            <w:pPr>
              <w:pStyle w:val="Default"/>
            </w:pPr>
            <w:r>
              <w:t>а) светофора;</w:t>
            </w:r>
          </w:p>
          <w:p w:rsidR="00E871D3" w:rsidRDefault="00E871D3" w:rsidP="00E871D3">
            <w:pPr>
              <w:pStyle w:val="Default"/>
            </w:pPr>
            <w:r>
              <w:t>б) регулировщика;</w:t>
            </w:r>
          </w:p>
          <w:p w:rsidR="00E871D3" w:rsidRDefault="00E871D3" w:rsidP="00E871D3">
            <w:pPr>
              <w:pStyle w:val="Default"/>
            </w:pPr>
            <w:r>
              <w:t>в) дорожной обстановкой;</w:t>
            </w:r>
          </w:p>
          <w:p w:rsidR="00E871D3" w:rsidRPr="009069C9" w:rsidRDefault="00E871D3" w:rsidP="00E871D3">
            <w:pPr>
              <w:pStyle w:val="Default"/>
            </w:pPr>
            <w:r>
              <w:t>г) переход проезжей части в данном месте запрещён</w:t>
            </w:r>
          </w:p>
        </w:tc>
        <w:tc>
          <w:tcPr>
            <w:tcW w:w="1521" w:type="dxa"/>
          </w:tcPr>
          <w:p w:rsidR="00E871D3" w:rsidRPr="009069C9" w:rsidRDefault="00E871D3" w:rsidP="004A0DD0">
            <w:pPr>
              <w:pStyle w:val="Default"/>
              <w:jc w:val="center"/>
            </w:pPr>
            <w:r>
              <w:t>1</w:t>
            </w:r>
          </w:p>
        </w:tc>
      </w:tr>
      <w:tr w:rsidR="00E871D3" w:rsidRPr="009069C9" w:rsidTr="00CD7694">
        <w:trPr>
          <w:cantSplit/>
          <w:trHeight w:val="826"/>
        </w:trPr>
        <w:tc>
          <w:tcPr>
            <w:tcW w:w="959" w:type="dxa"/>
          </w:tcPr>
          <w:p w:rsidR="00E871D3" w:rsidRDefault="00E871D3" w:rsidP="00E871D3">
            <w:pPr>
              <w:pStyle w:val="Default"/>
            </w:pPr>
            <w:r>
              <w:t>7</w:t>
            </w:r>
          </w:p>
        </w:tc>
        <w:tc>
          <w:tcPr>
            <w:tcW w:w="7087" w:type="dxa"/>
          </w:tcPr>
          <w:p w:rsidR="00E871D3" w:rsidRPr="00472F9D" w:rsidRDefault="00E871D3" w:rsidP="00E871D3">
            <w:pPr>
              <w:pStyle w:val="Default"/>
              <w:rPr>
                <w:b/>
              </w:rPr>
            </w:pPr>
            <w:r w:rsidRPr="00472F9D">
              <w:rPr>
                <w:b/>
              </w:rPr>
              <w:t>Самым опасным излучением для человека является:</w:t>
            </w:r>
          </w:p>
          <w:p w:rsidR="00E871D3" w:rsidRDefault="00E871D3" w:rsidP="00E871D3">
            <w:pPr>
              <w:pStyle w:val="Default"/>
            </w:pPr>
            <w:r>
              <w:t>а) альфа-излучение;</w:t>
            </w:r>
          </w:p>
          <w:p w:rsidR="00E871D3" w:rsidRDefault="00E871D3" w:rsidP="00E871D3">
            <w:pPr>
              <w:pStyle w:val="Default"/>
            </w:pPr>
            <w:r>
              <w:t>б) бета-излучение;</w:t>
            </w:r>
          </w:p>
          <w:p w:rsidR="00E871D3" w:rsidRDefault="00E871D3" w:rsidP="00E871D3">
            <w:pPr>
              <w:pStyle w:val="Default"/>
            </w:pPr>
            <w:r>
              <w:t>в) гамма-излучение;</w:t>
            </w:r>
          </w:p>
          <w:p w:rsidR="00E871D3" w:rsidRPr="009069C9" w:rsidRDefault="00E871D3" w:rsidP="00E871D3">
            <w:pPr>
              <w:pStyle w:val="Default"/>
            </w:pPr>
            <w:r>
              <w:t>г) все виды излучений одинаково опасны</w:t>
            </w:r>
          </w:p>
        </w:tc>
        <w:tc>
          <w:tcPr>
            <w:tcW w:w="1521" w:type="dxa"/>
          </w:tcPr>
          <w:p w:rsidR="00E871D3" w:rsidRPr="009069C9" w:rsidRDefault="00E871D3" w:rsidP="004A0DD0">
            <w:pPr>
              <w:pStyle w:val="Default"/>
              <w:jc w:val="center"/>
            </w:pPr>
            <w:r>
              <w:t>1</w:t>
            </w:r>
          </w:p>
        </w:tc>
      </w:tr>
      <w:tr w:rsidR="00E871D3" w:rsidRPr="009069C9" w:rsidTr="00CD7694">
        <w:trPr>
          <w:cantSplit/>
          <w:trHeight w:val="826"/>
        </w:trPr>
        <w:tc>
          <w:tcPr>
            <w:tcW w:w="959" w:type="dxa"/>
          </w:tcPr>
          <w:p w:rsidR="00E871D3" w:rsidRDefault="00E871D3" w:rsidP="00E871D3">
            <w:pPr>
              <w:pStyle w:val="Default"/>
            </w:pPr>
            <w:r>
              <w:t>8</w:t>
            </w:r>
          </w:p>
        </w:tc>
        <w:tc>
          <w:tcPr>
            <w:tcW w:w="7087" w:type="dxa"/>
          </w:tcPr>
          <w:p w:rsidR="00E871D3" w:rsidRPr="00472F9D" w:rsidRDefault="00E871D3" w:rsidP="00E871D3">
            <w:pPr>
              <w:pStyle w:val="Default"/>
              <w:rPr>
                <w:b/>
              </w:rPr>
            </w:pPr>
            <w:r w:rsidRPr="00472F9D">
              <w:rPr>
                <w:b/>
              </w:rPr>
              <w:t xml:space="preserve">Что образуется при прорыве плотины? </w:t>
            </w:r>
          </w:p>
          <w:p w:rsidR="00E871D3" w:rsidRDefault="00E871D3" w:rsidP="00E871D3">
            <w:pPr>
              <w:pStyle w:val="Default"/>
            </w:pPr>
            <w:r>
              <w:t>а) речной бассейн;</w:t>
            </w:r>
          </w:p>
          <w:p w:rsidR="00E871D3" w:rsidRDefault="00E871D3" w:rsidP="00E871D3">
            <w:pPr>
              <w:pStyle w:val="Default"/>
            </w:pPr>
            <w:r>
              <w:t>б) волна прорыва;</w:t>
            </w:r>
          </w:p>
          <w:p w:rsidR="00E871D3" w:rsidRDefault="00E871D3" w:rsidP="00E871D3">
            <w:pPr>
              <w:pStyle w:val="Default"/>
            </w:pPr>
            <w:r>
              <w:t>в) проран;</w:t>
            </w:r>
          </w:p>
          <w:p w:rsidR="00E871D3" w:rsidRPr="009069C9" w:rsidRDefault="00E871D3" w:rsidP="00E871D3">
            <w:pPr>
              <w:pStyle w:val="Default"/>
            </w:pPr>
            <w:r>
              <w:t>г) брешь.</w:t>
            </w:r>
          </w:p>
        </w:tc>
        <w:tc>
          <w:tcPr>
            <w:tcW w:w="1521" w:type="dxa"/>
          </w:tcPr>
          <w:p w:rsidR="00E871D3" w:rsidRPr="009069C9" w:rsidRDefault="00E871D3" w:rsidP="004A0DD0">
            <w:pPr>
              <w:pStyle w:val="Default"/>
              <w:jc w:val="center"/>
            </w:pPr>
            <w:r>
              <w:t>1</w:t>
            </w:r>
          </w:p>
        </w:tc>
      </w:tr>
      <w:tr w:rsidR="00E871D3" w:rsidRPr="009069C9" w:rsidTr="00CD7694">
        <w:trPr>
          <w:cantSplit/>
          <w:trHeight w:val="826"/>
        </w:trPr>
        <w:tc>
          <w:tcPr>
            <w:tcW w:w="959" w:type="dxa"/>
          </w:tcPr>
          <w:p w:rsidR="00E871D3" w:rsidRDefault="00E871D3" w:rsidP="00E871D3">
            <w:pPr>
              <w:pStyle w:val="Default"/>
            </w:pPr>
            <w:r>
              <w:t>9</w:t>
            </w:r>
          </w:p>
        </w:tc>
        <w:tc>
          <w:tcPr>
            <w:tcW w:w="7087" w:type="dxa"/>
          </w:tcPr>
          <w:p w:rsidR="00E871D3" w:rsidRPr="00F827DA" w:rsidRDefault="00E871D3" w:rsidP="00E871D3">
            <w:pPr>
              <w:pStyle w:val="Default"/>
              <w:jc w:val="both"/>
              <w:rPr>
                <w:b/>
                <w:sz w:val="23"/>
                <w:szCs w:val="23"/>
              </w:rPr>
            </w:pPr>
            <w:r w:rsidRPr="00F827DA">
              <w:rPr>
                <w:b/>
                <w:sz w:val="23"/>
                <w:szCs w:val="23"/>
              </w:rPr>
              <w:t xml:space="preserve">В населенных пунктах разрешается движение транспортных средств со скоростью не более: </w:t>
            </w:r>
          </w:p>
          <w:p w:rsidR="00E871D3" w:rsidRPr="00BB03C5" w:rsidRDefault="00E871D3" w:rsidP="00E871D3">
            <w:pPr>
              <w:pStyle w:val="Default"/>
              <w:jc w:val="both"/>
              <w:rPr>
                <w:sz w:val="23"/>
                <w:szCs w:val="23"/>
              </w:rPr>
            </w:pPr>
            <w:r w:rsidRPr="00BB03C5">
              <w:rPr>
                <w:sz w:val="23"/>
                <w:szCs w:val="23"/>
              </w:rPr>
              <w:t xml:space="preserve">а)60 км/ч; </w:t>
            </w:r>
          </w:p>
          <w:p w:rsidR="00E871D3" w:rsidRPr="00BB03C5" w:rsidRDefault="00E871D3" w:rsidP="00E871D3">
            <w:pPr>
              <w:pStyle w:val="Default"/>
              <w:jc w:val="both"/>
              <w:rPr>
                <w:sz w:val="23"/>
                <w:szCs w:val="23"/>
              </w:rPr>
            </w:pPr>
            <w:r w:rsidRPr="00BB03C5">
              <w:rPr>
                <w:sz w:val="23"/>
                <w:szCs w:val="23"/>
              </w:rPr>
              <w:t xml:space="preserve">б)40 км/ч; </w:t>
            </w:r>
          </w:p>
          <w:p w:rsidR="00E871D3" w:rsidRPr="00BB03C5" w:rsidRDefault="00E871D3" w:rsidP="00E871D3">
            <w:pPr>
              <w:pStyle w:val="Default"/>
              <w:jc w:val="both"/>
              <w:rPr>
                <w:sz w:val="23"/>
                <w:szCs w:val="23"/>
              </w:rPr>
            </w:pPr>
            <w:r w:rsidRPr="00BB03C5">
              <w:rPr>
                <w:sz w:val="23"/>
                <w:szCs w:val="23"/>
              </w:rPr>
              <w:t>в)90 км/ч;</w:t>
            </w:r>
          </w:p>
          <w:p w:rsidR="00E871D3" w:rsidRDefault="00E871D3" w:rsidP="00E871D3">
            <w:pPr>
              <w:pStyle w:val="Default"/>
              <w:jc w:val="both"/>
              <w:rPr>
                <w:sz w:val="23"/>
                <w:szCs w:val="23"/>
              </w:rPr>
            </w:pPr>
            <w:r w:rsidRPr="00BB03C5">
              <w:rPr>
                <w:sz w:val="23"/>
                <w:szCs w:val="23"/>
              </w:rPr>
              <w:t>г) вопросы ограничения скорости регулируются муниципалитетами</w:t>
            </w:r>
          </w:p>
        </w:tc>
        <w:tc>
          <w:tcPr>
            <w:tcW w:w="1521" w:type="dxa"/>
          </w:tcPr>
          <w:p w:rsidR="00E871D3" w:rsidRPr="009069C9" w:rsidRDefault="00E871D3" w:rsidP="004A0DD0">
            <w:pPr>
              <w:pStyle w:val="Default"/>
              <w:jc w:val="center"/>
            </w:pPr>
            <w:r>
              <w:t>1</w:t>
            </w:r>
          </w:p>
        </w:tc>
      </w:tr>
      <w:tr w:rsidR="00E871D3" w:rsidRPr="009069C9" w:rsidTr="00CD7694">
        <w:trPr>
          <w:cantSplit/>
          <w:trHeight w:val="826"/>
        </w:trPr>
        <w:tc>
          <w:tcPr>
            <w:tcW w:w="959" w:type="dxa"/>
          </w:tcPr>
          <w:p w:rsidR="00E871D3" w:rsidRDefault="00E871D3" w:rsidP="00E871D3">
            <w:pPr>
              <w:pStyle w:val="Default"/>
            </w:pPr>
            <w:r>
              <w:t>10</w:t>
            </w:r>
          </w:p>
        </w:tc>
        <w:tc>
          <w:tcPr>
            <w:tcW w:w="7087" w:type="dxa"/>
          </w:tcPr>
          <w:p w:rsidR="00E871D3" w:rsidRPr="00071B3E" w:rsidRDefault="00E871D3" w:rsidP="00E871D3">
            <w:pPr>
              <w:pStyle w:val="Default"/>
              <w:rPr>
                <w:b/>
              </w:rPr>
            </w:pPr>
            <w:r w:rsidRPr="00071B3E">
              <w:rPr>
                <w:b/>
              </w:rPr>
              <w:t>С какой целью при аварии на ХОО с утечкой аммиака к месту разлива вызываются пожарная служба?</w:t>
            </w:r>
          </w:p>
          <w:p w:rsidR="00E871D3" w:rsidRDefault="00E871D3" w:rsidP="00E871D3">
            <w:pPr>
              <w:pStyle w:val="Default"/>
            </w:pPr>
            <w:r>
              <w:t>а) для предотвращения возможного пожара;</w:t>
            </w:r>
          </w:p>
          <w:p w:rsidR="00E871D3" w:rsidRDefault="00E871D3" w:rsidP="00E871D3">
            <w:pPr>
              <w:pStyle w:val="Default"/>
            </w:pPr>
            <w:r>
              <w:t>б) для постановки водяной завесы;</w:t>
            </w:r>
          </w:p>
          <w:p w:rsidR="00E871D3" w:rsidRPr="009069C9" w:rsidRDefault="00E871D3" w:rsidP="00E871D3">
            <w:pPr>
              <w:pStyle w:val="Default"/>
            </w:pPr>
            <w:r>
              <w:t>в) для сбора разлитого АХОВ.</w:t>
            </w:r>
          </w:p>
        </w:tc>
        <w:tc>
          <w:tcPr>
            <w:tcW w:w="1521" w:type="dxa"/>
          </w:tcPr>
          <w:p w:rsidR="00E871D3" w:rsidRPr="009069C9" w:rsidRDefault="00E871D3" w:rsidP="004A0DD0">
            <w:pPr>
              <w:pStyle w:val="Default"/>
              <w:jc w:val="center"/>
            </w:pPr>
            <w:r>
              <w:t>1</w:t>
            </w:r>
          </w:p>
        </w:tc>
      </w:tr>
      <w:tr w:rsidR="00472F9D" w:rsidRPr="00472F9D" w:rsidTr="00CD7694">
        <w:trPr>
          <w:cantSplit/>
          <w:trHeight w:val="327"/>
        </w:trPr>
        <w:tc>
          <w:tcPr>
            <w:tcW w:w="9567" w:type="dxa"/>
            <w:gridSpan w:val="3"/>
          </w:tcPr>
          <w:p w:rsidR="00472F9D" w:rsidRPr="00472F9D" w:rsidRDefault="00472F9D" w:rsidP="00472F9D">
            <w:pPr>
              <w:pStyle w:val="Default"/>
              <w:rPr>
                <w:i/>
              </w:rPr>
            </w:pPr>
            <w:r w:rsidRPr="00472F9D">
              <w:rPr>
                <w:i/>
              </w:rPr>
              <w:t>Определите все правильные ответы</w:t>
            </w:r>
          </w:p>
        </w:tc>
      </w:tr>
      <w:tr w:rsidR="00472F9D" w:rsidRPr="009069C9" w:rsidTr="00CD7694">
        <w:trPr>
          <w:cantSplit/>
          <w:trHeight w:val="826"/>
        </w:trPr>
        <w:tc>
          <w:tcPr>
            <w:tcW w:w="959" w:type="dxa"/>
          </w:tcPr>
          <w:p w:rsidR="00472F9D" w:rsidRDefault="00472F9D" w:rsidP="00472F9D">
            <w:pPr>
              <w:pStyle w:val="Default"/>
            </w:pPr>
            <w:r>
              <w:lastRenderedPageBreak/>
              <w:t>11</w:t>
            </w:r>
          </w:p>
        </w:tc>
        <w:tc>
          <w:tcPr>
            <w:tcW w:w="7087" w:type="dxa"/>
          </w:tcPr>
          <w:p w:rsidR="00934D67" w:rsidRPr="00934D67" w:rsidRDefault="00934D67" w:rsidP="00934D67">
            <w:pPr>
              <w:pStyle w:val="Default"/>
              <w:rPr>
                <w:b/>
              </w:rPr>
            </w:pPr>
            <w:r w:rsidRPr="00934D67">
              <w:rPr>
                <w:b/>
              </w:rPr>
              <w:t>Из ниже перечисленных объектов выберите те, которые могут</w:t>
            </w:r>
            <w:r>
              <w:t xml:space="preserve"> </w:t>
            </w:r>
            <w:r w:rsidRPr="00934D67">
              <w:rPr>
                <w:b/>
              </w:rPr>
              <w:t>являться линейными ориентирами:</w:t>
            </w:r>
          </w:p>
          <w:p w:rsidR="00934D67" w:rsidRDefault="00934D67" w:rsidP="00934D67">
            <w:pPr>
              <w:pStyle w:val="Default"/>
            </w:pPr>
            <w:r>
              <w:t>а) линии электропередач и дороги;</w:t>
            </w:r>
          </w:p>
          <w:p w:rsidR="00934D67" w:rsidRDefault="00934D67" w:rsidP="00934D67">
            <w:pPr>
              <w:pStyle w:val="Default"/>
            </w:pPr>
            <w:r>
              <w:t>б) летящий самолет;</w:t>
            </w:r>
          </w:p>
          <w:p w:rsidR="00934D67" w:rsidRDefault="00934D67" w:rsidP="00934D67">
            <w:pPr>
              <w:pStyle w:val="Default"/>
            </w:pPr>
            <w:r>
              <w:t>в) движущийся автотранспорт и сельскохозяйственная техника;</w:t>
            </w:r>
          </w:p>
          <w:p w:rsidR="00472F9D" w:rsidRPr="009069C9" w:rsidRDefault="00934D67" w:rsidP="00934D67">
            <w:pPr>
              <w:pStyle w:val="Default"/>
            </w:pPr>
            <w:r>
              <w:t>г) граница леса, просека.</w:t>
            </w:r>
          </w:p>
        </w:tc>
        <w:tc>
          <w:tcPr>
            <w:tcW w:w="1521" w:type="dxa"/>
          </w:tcPr>
          <w:p w:rsidR="00472F9D" w:rsidRPr="009069C9" w:rsidRDefault="009C3397" w:rsidP="004A0DD0">
            <w:pPr>
              <w:pStyle w:val="Default"/>
              <w:jc w:val="center"/>
            </w:pPr>
            <w:r>
              <w:t>2</w:t>
            </w:r>
          </w:p>
        </w:tc>
      </w:tr>
      <w:tr w:rsidR="00472F9D" w:rsidRPr="009069C9" w:rsidTr="00CD7694">
        <w:trPr>
          <w:cantSplit/>
          <w:trHeight w:val="826"/>
        </w:trPr>
        <w:tc>
          <w:tcPr>
            <w:tcW w:w="959" w:type="dxa"/>
          </w:tcPr>
          <w:p w:rsidR="00472F9D" w:rsidRDefault="00472F9D" w:rsidP="00472F9D">
            <w:pPr>
              <w:pStyle w:val="Default"/>
            </w:pPr>
            <w:r>
              <w:t>12</w:t>
            </w:r>
          </w:p>
        </w:tc>
        <w:tc>
          <w:tcPr>
            <w:tcW w:w="7087" w:type="dxa"/>
          </w:tcPr>
          <w:p w:rsidR="00934D67" w:rsidRPr="00934D67" w:rsidRDefault="00934D67" w:rsidP="00934D67">
            <w:pPr>
              <w:pStyle w:val="Default"/>
              <w:rPr>
                <w:b/>
              </w:rPr>
            </w:pPr>
            <w:r w:rsidRPr="00934D67">
              <w:rPr>
                <w:b/>
              </w:rPr>
              <w:t>Из предложенных вариантов ответов выберите те, которые характеризуют специфические свойства радиоактивных веществ:</w:t>
            </w:r>
          </w:p>
          <w:p w:rsidR="00934D67" w:rsidRDefault="00934D67" w:rsidP="00934D67">
            <w:pPr>
              <w:pStyle w:val="Default"/>
            </w:pPr>
            <w:r>
              <w:t>а) стелются по земле на небольшой высоте и таким образом могут распространяться на несколько десятков километров;</w:t>
            </w:r>
          </w:p>
          <w:p w:rsidR="00934D67" w:rsidRDefault="00934D67" w:rsidP="00934D67">
            <w:pPr>
              <w:pStyle w:val="Default"/>
            </w:pPr>
            <w:r>
              <w:t>б) не имеют запаха, цвета, вкусовых качеств или других внешних признаков;</w:t>
            </w:r>
          </w:p>
          <w:p w:rsidR="00934D67" w:rsidRDefault="00934D67" w:rsidP="00934D67">
            <w:pPr>
              <w:pStyle w:val="Default"/>
            </w:pPr>
            <w:r>
              <w:t>в) способны вызвать поражение не только при непосредственном соприкосновении с ними, но и на расстоянии (до сотен метров) от источника загрязнения;</w:t>
            </w:r>
          </w:p>
          <w:p w:rsidR="00934D67" w:rsidRDefault="00934D67" w:rsidP="00934D67">
            <w:pPr>
              <w:pStyle w:val="Default"/>
            </w:pPr>
            <w:r>
              <w:t>г) моментально распространяются в атмосфере независимо от скорости и направления ветра;</w:t>
            </w:r>
          </w:p>
          <w:p w:rsidR="00934D67" w:rsidRDefault="00934D67" w:rsidP="00934D67">
            <w:pPr>
              <w:pStyle w:val="Default"/>
            </w:pPr>
            <w:r>
              <w:t>д) имеют специфический запах сероводорода;</w:t>
            </w:r>
          </w:p>
          <w:p w:rsidR="00472F9D" w:rsidRPr="009069C9" w:rsidRDefault="00934D67" w:rsidP="00D25109">
            <w:pPr>
              <w:pStyle w:val="Default"/>
            </w:pPr>
            <w:r>
              <w:t>е) поражающие свойства не могут быть уничтожены химически и (или) каким-либо другим способом</w:t>
            </w:r>
          </w:p>
        </w:tc>
        <w:tc>
          <w:tcPr>
            <w:tcW w:w="1521" w:type="dxa"/>
          </w:tcPr>
          <w:p w:rsidR="00472F9D" w:rsidRPr="009069C9" w:rsidRDefault="009C3397" w:rsidP="004A0DD0">
            <w:pPr>
              <w:pStyle w:val="Default"/>
              <w:jc w:val="center"/>
            </w:pPr>
            <w:r>
              <w:t>3</w:t>
            </w:r>
          </w:p>
        </w:tc>
      </w:tr>
      <w:tr w:rsidR="00472F9D" w:rsidRPr="009069C9" w:rsidTr="00CD7694">
        <w:trPr>
          <w:cantSplit/>
          <w:trHeight w:val="826"/>
        </w:trPr>
        <w:tc>
          <w:tcPr>
            <w:tcW w:w="959" w:type="dxa"/>
          </w:tcPr>
          <w:p w:rsidR="00472F9D" w:rsidRDefault="00472F9D" w:rsidP="00472F9D">
            <w:pPr>
              <w:pStyle w:val="Default"/>
            </w:pPr>
            <w:r>
              <w:t>13</w:t>
            </w:r>
          </w:p>
        </w:tc>
        <w:tc>
          <w:tcPr>
            <w:tcW w:w="7087" w:type="dxa"/>
          </w:tcPr>
          <w:p w:rsidR="00934D67" w:rsidRPr="00934D67" w:rsidRDefault="00934D67" w:rsidP="00934D67">
            <w:pPr>
              <w:pStyle w:val="Default"/>
              <w:rPr>
                <w:b/>
              </w:rPr>
            </w:pPr>
            <w:r w:rsidRPr="00934D67">
              <w:rPr>
                <w:b/>
              </w:rPr>
              <w:t>Последствиями аварий на химически опасных предприятиях могут быть:</w:t>
            </w:r>
          </w:p>
          <w:p w:rsidR="00934D67" w:rsidRDefault="00934D67" w:rsidP="00934D67">
            <w:pPr>
              <w:pStyle w:val="Default"/>
            </w:pPr>
            <w:r>
              <w:t>а) заражение окружающей среды опасными ядовитыми веществами;</w:t>
            </w:r>
          </w:p>
          <w:p w:rsidR="00934D67" w:rsidRDefault="00934D67" w:rsidP="00934D67">
            <w:pPr>
              <w:pStyle w:val="Default"/>
            </w:pPr>
            <w:r>
              <w:t>б) разрушение наземных и подземных коммуникаций, промышленных зданий в результате действий ударной волны;</w:t>
            </w:r>
          </w:p>
          <w:p w:rsidR="00934D67" w:rsidRDefault="00934D67" w:rsidP="00934D67">
            <w:pPr>
              <w:pStyle w:val="Default"/>
            </w:pPr>
            <w:r>
              <w:t>в) резкое повышение или понижение атмосферного давления в зоне аварии и на прилегающей к ней территории;</w:t>
            </w:r>
          </w:p>
          <w:p w:rsidR="00472F9D" w:rsidRPr="009069C9" w:rsidRDefault="00934D67" w:rsidP="00934D67">
            <w:pPr>
              <w:pStyle w:val="Default"/>
            </w:pPr>
            <w:r>
              <w:t>г) массовые поражения людей, животных и растений</w:t>
            </w:r>
          </w:p>
        </w:tc>
        <w:tc>
          <w:tcPr>
            <w:tcW w:w="1521" w:type="dxa"/>
          </w:tcPr>
          <w:p w:rsidR="00472F9D" w:rsidRPr="009069C9" w:rsidRDefault="009C3397" w:rsidP="004A0DD0">
            <w:pPr>
              <w:pStyle w:val="Default"/>
              <w:jc w:val="center"/>
            </w:pPr>
            <w:r>
              <w:t>2</w:t>
            </w:r>
          </w:p>
        </w:tc>
      </w:tr>
      <w:tr w:rsidR="00472F9D" w:rsidRPr="009069C9" w:rsidTr="00CD7694">
        <w:trPr>
          <w:cantSplit/>
          <w:trHeight w:val="826"/>
        </w:trPr>
        <w:tc>
          <w:tcPr>
            <w:tcW w:w="959" w:type="dxa"/>
          </w:tcPr>
          <w:p w:rsidR="00472F9D" w:rsidRDefault="00472F9D" w:rsidP="00472F9D">
            <w:pPr>
              <w:pStyle w:val="Default"/>
            </w:pPr>
            <w:r>
              <w:t>14</w:t>
            </w:r>
          </w:p>
        </w:tc>
        <w:tc>
          <w:tcPr>
            <w:tcW w:w="7087" w:type="dxa"/>
          </w:tcPr>
          <w:p w:rsidR="005B3456" w:rsidRPr="005B3456" w:rsidRDefault="005B3456" w:rsidP="005B3456">
            <w:pPr>
              <w:pStyle w:val="Default"/>
              <w:rPr>
                <w:b/>
              </w:rPr>
            </w:pPr>
            <w:r w:rsidRPr="005B3456">
              <w:rPr>
                <w:b/>
              </w:rPr>
              <w:t>Причинами вынужденного автономного существования в природных условиях являются:</w:t>
            </w:r>
          </w:p>
          <w:p w:rsidR="005B3456" w:rsidRDefault="005B3456" w:rsidP="005B3456">
            <w:pPr>
              <w:pStyle w:val="Default"/>
            </w:pPr>
            <w:r>
              <w:t>а) выпадение осадков;</w:t>
            </w:r>
          </w:p>
          <w:p w:rsidR="005B3456" w:rsidRDefault="005B3456" w:rsidP="005B3456">
            <w:pPr>
              <w:pStyle w:val="Default"/>
            </w:pPr>
            <w:r>
              <w:t>б) авария транспортного средства;</w:t>
            </w:r>
          </w:p>
          <w:p w:rsidR="005B3456" w:rsidRDefault="005B3456" w:rsidP="005B3456">
            <w:pPr>
              <w:pStyle w:val="Default"/>
            </w:pPr>
            <w:r>
              <w:t>в) потеря части продуктов питания;</w:t>
            </w:r>
          </w:p>
          <w:p w:rsidR="005B3456" w:rsidRDefault="005B3456" w:rsidP="005B3456">
            <w:pPr>
              <w:pStyle w:val="Default"/>
            </w:pPr>
            <w:r>
              <w:t>г) потеря компаса и карты;</w:t>
            </w:r>
          </w:p>
          <w:p w:rsidR="005B3456" w:rsidRDefault="005B3456" w:rsidP="005B3456">
            <w:pPr>
              <w:pStyle w:val="Default"/>
            </w:pPr>
            <w:r>
              <w:t>д) потеря группы в результате отставания или несвоевременного выхода к месту сбора;</w:t>
            </w:r>
          </w:p>
          <w:p w:rsidR="005B3456" w:rsidRDefault="005B3456" w:rsidP="005B3456">
            <w:pPr>
              <w:pStyle w:val="Default"/>
            </w:pPr>
            <w:r>
              <w:t>е) несвоевременная регистрация группы перед выходом на маршрут;</w:t>
            </w:r>
          </w:p>
          <w:p w:rsidR="005B3456" w:rsidRDefault="005B3456" w:rsidP="005B3456">
            <w:pPr>
              <w:pStyle w:val="Default"/>
            </w:pPr>
            <w:r>
              <w:t>ж) потеря ориентировки на местности;</w:t>
            </w:r>
          </w:p>
          <w:p w:rsidR="00472F9D" w:rsidRPr="009069C9" w:rsidRDefault="005B3456" w:rsidP="005B3456">
            <w:pPr>
              <w:pStyle w:val="Default"/>
            </w:pPr>
            <w:r>
              <w:t>з) резкое понижение температуры воздуха.</w:t>
            </w:r>
          </w:p>
        </w:tc>
        <w:tc>
          <w:tcPr>
            <w:tcW w:w="1521" w:type="dxa"/>
          </w:tcPr>
          <w:p w:rsidR="00472F9D" w:rsidRPr="009069C9" w:rsidRDefault="009C3397" w:rsidP="004A0DD0">
            <w:pPr>
              <w:pStyle w:val="Default"/>
              <w:jc w:val="center"/>
            </w:pPr>
            <w:r>
              <w:t>3</w:t>
            </w:r>
          </w:p>
        </w:tc>
      </w:tr>
      <w:tr w:rsidR="00472F9D" w:rsidRPr="009069C9" w:rsidTr="00CD7694">
        <w:trPr>
          <w:cantSplit/>
          <w:trHeight w:val="826"/>
        </w:trPr>
        <w:tc>
          <w:tcPr>
            <w:tcW w:w="959" w:type="dxa"/>
          </w:tcPr>
          <w:p w:rsidR="00472F9D" w:rsidRDefault="00472F9D" w:rsidP="00472F9D">
            <w:pPr>
              <w:pStyle w:val="Default"/>
            </w:pPr>
            <w:r>
              <w:t>15</w:t>
            </w:r>
          </w:p>
        </w:tc>
        <w:tc>
          <w:tcPr>
            <w:tcW w:w="7087" w:type="dxa"/>
          </w:tcPr>
          <w:p w:rsidR="005B3456" w:rsidRPr="005B3456" w:rsidRDefault="005B3456" w:rsidP="005B3456">
            <w:pPr>
              <w:pStyle w:val="Default"/>
              <w:rPr>
                <w:b/>
              </w:rPr>
            </w:pPr>
            <w:r w:rsidRPr="005B3456">
              <w:rPr>
                <w:b/>
              </w:rPr>
              <w:t>Основными поражающими факторами оползней, селей, обвалов и снежных лавин являются:</w:t>
            </w:r>
          </w:p>
          <w:p w:rsidR="005B3456" w:rsidRDefault="005B3456" w:rsidP="005B3456">
            <w:pPr>
              <w:pStyle w:val="Default"/>
            </w:pPr>
            <w:r>
              <w:t>а) волновые колебания в скальных породах;</w:t>
            </w:r>
          </w:p>
          <w:p w:rsidR="005B3456" w:rsidRDefault="005B3456" w:rsidP="005B3456">
            <w:pPr>
              <w:pStyle w:val="Default"/>
            </w:pPr>
            <w:r>
              <w:t>б) раскаленные лавовые потоки;</w:t>
            </w:r>
          </w:p>
          <w:p w:rsidR="005B3456" w:rsidRDefault="005B3456" w:rsidP="005B3456">
            <w:pPr>
              <w:pStyle w:val="Default"/>
            </w:pPr>
            <w:r>
              <w:t>в) удары движущихся масс горных пород;</w:t>
            </w:r>
          </w:p>
          <w:p w:rsidR="005B3456" w:rsidRDefault="005B3456" w:rsidP="005B3456">
            <w:pPr>
              <w:pStyle w:val="Default"/>
            </w:pPr>
            <w:r>
              <w:t>г) взрывная волна;</w:t>
            </w:r>
          </w:p>
          <w:p w:rsidR="00472F9D" w:rsidRPr="009069C9" w:rsidRDefault="005B3456" w:rsidP="005B3456">
            <w:pPr>
              <w:pStyle w:val="Default"/>
            </w:pPr>
            <w:r>
              <w:t>д) заваливание или заливание движущимися массами горных пород определенного пространства</w:t>
            </w:r>
          </w:p>
        </w:tc>
        <w:tc>
          <w:tcPr>
            <w:tcW w:w="1521" w:type="dxa"/>
          </w:tcPr>
          <w:p w:rsidR="00472F9D" w:rsidRPr="009069C9" w:rsidRDefault="009C3397" w:rsidP="004A0DD0">
            <w:pPr>
              <w:pStyle w:val="Default"/>
              <w:jc w:val="center"/>
            </w:pPr>
            <w:r>
              <w:t>2</w:t>
            </w:r>
          </w:p>
        </w:tc>
      </w:tr>
    </w:tbl>
    <w:p w:rsidR="005B3456" w:rsidRDefault="005B3456" w:rsidP="009069C9">
      <w:pPr>
        <w:pStyle w:val="Default"/>
        <w:spacing w:before="120"/>
        <w:jc w:val="center"/>
        <w:rPr>
          <w:b/>
          <w:bCs/>
        </w:rPr>
      </w:pPr>
    </w:p>
    <w:p w:rsidR="009069C9" w:rsidRPr="009069C9" w:rsidRDefault="009069C9" w:rsidP="009069C9">
      <w:pPr>
        <w:pStyle w:val="Default"/>
        <w:spacing w:before="120"/>
        <w:jc w:val="center"/>
        <w:rPr>
          <w:b/>
          <w:bCs/>
        </w:rPr>
      </w:pPr>
      <w:r w:rsidRPr="009069C9">
        <w:rPr>
          <w:b/>
          <w:bCs/>
        </w:rPr>
        <w:lastRenderedPageBreak/>
        <w:t>Матрица ответов на тестовые задания</w:t>
      </w: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7"/>
        <w:gridCol w:w="1457"/>
        <w:gridCol w:w="1457"/>
        <w:gridCol w:w="1457"/>
        <w:gridCol w:w="1457"/>
        <w:gridCol w:w="1457"/>
      </w:tblGrid>
      <w:tr w:rsidR="009069C9" w:rsidRPr="009069C9" w:rsidTr="004A0DD0">
        <w:trPr>
          <w:trHeight w:val="107"/>
        </w:trPr>
        <w:tc>
          <w:tcPr>
            <w:tcW w:w="1457" w:type="dxa"/>
            <w:shd w:val="clear" w:color="auto" w:fill="E7E6E6" w:themeFill="background2"/>
          </w:tcPr>
          <w:p w:rsidR="009069C9" w:rsidRPr="009069C9" w:rsidRDefault="009069C9" w:rsidP="00B27B39">
            <w:pPr>
              <w:pStyle w:val="Default"/>
            </w:pPr>
            <w:r w:rsidRPr="009069C9">
              <w:rPr>
                <w:b/>
                <w:bCs/>
              </w:rPr>
              <w:t xml:space="preserve">Номер теста </w:t>
            </w:r>
          </w:p>
        </w:tc>
        <w:tc>
          <w:tcPr>
            <w:tcW w:w="1457" w:type="dxa"/>
            <w:shd w:val="clear" w:color="auto" w:fill="E7E6E6" w:themeFill="background2"/>
            <w:vAlign w:val="center"/>
          </w:tcPr>
          <w:p w:rsidR="009069C9" w:rsidRPr="009069C9" w:rsidRDefault="009069C9" w:rsidP="00142E08">
            <w:pPr>
              <w:pStyle w:val="Default"/>
              <w:jc w:val="center"/>
            </w:pPr>
            <w:r w:rsidRPr="009069C9">
              <w:rPr>
                <w:b/>
                <w:bCs/>
              </w:rPr>
              <w:t>1</w:t>
            </w:r>
          </w:p>
        </w:tc>
        <w:tc>
          <w:tcPr>
            <w:tcW w:w="1457" w:type="dxa"/>
            <w:shd w:val="clear" w:color="auto" w:fill="E7E6E6" w:themeFill="background2"/>
            <w:vAlign w:val="center"/>
          </w:tcPr>
          <w:p w:rsidR="009069C9" w:rsidRPr="009069C9" w:rsidRDefault="009069C9" w:rsidP="00142E08">
            <w:pPr>
              <w:pStyle w:val="Default"/>
              <w:jc w:val="center"/>
            </w:pPr>
            <w:r w:rsidRPr="009069C9">
              <w:rPr>
                <w:b/>
                <w:bCs/>
              </w:rPr>
              <w:t>2</w:t>
            </w:r>
          </w:p>
        </w:tc>
        <w:tc>
          <w:tcPr>
            <w:tcW w:w="1457" w:type="dxa"/>
            <w:shd w:val="clear" w:color="auto" w:fill="E7E6E6" w:themeFill="background2"/>
            <w:vAlign w:val="center"/>
          </w:tcPr>
          <w:p w:rsidR="009069C9" w:rsidRPr="009069C9" w:rsidRDefault="009069C9" w:rsidP="00142E08">
            <w:pPr>
              <w:pStyle w:val="Default"/>
              <w:jc w:val="center"/>
            </w:pPr>
            <w:r w:rsidRPr="009069C9">
              <w:rPr>
                <w:b/>
                <w:bCs/>
              </w:rPr>
              <w:t>3</w:t>
            </w:r>
          </w:p>
        </w:tc>
        <w:tc>
          <w:tcPr>
            <w:tcW w:w="1457" w:type="dxa"/>
            <w:shd w:val="clear" w:color="auto" w:fill="E7E6E6" w:themeFill="background2"/>
            <w:vAlign w:val="center"/>
          </w:tcPr>
          <w:p w:rsidR="009069C9" w:rsidRPr="009069C9" w:rsidRDefault="009069C9" w:rsidP="00142E08">
            <w:pPr>
              <w:pStyle w:val="Default"/>
              <w:jc w:val="center"/>
            </w:pPr>
            <w:r w:rsidRPr="009069C9">
              <w:rPr>
                <w:b/>
                <w:bCs/>
              </w:rPr>
              <w:t>4</w:t>
            </w:r>
          </w:p>
        </w:tc>
        <w:tc>
          <w:tcPr>
            <w:tcW w:w="1457" w:type="dxa"/>
            <w:shd w:val="clear" w:color="auto" w:fill="E7E6E6" w:themeFill="background2"/>
            <w:vAlign w:val="center"/>
          </w:tcPr>
          <w:p w:rsidR="009069C9" w:rsidRPr="009069C9" w:rsidRDefault="009069C9" w:rsidP="00142E08">
            <w:pPr>
              <w:pStyle w:val="Default"/>
              <w:jc w:val="center"/>
            </w:pPr>
            <w:r w:rsidRPr="009069C9">
              <w:rPr>
                <w:b/>
                <w:bCs/>
              </w:rPr>
              <w:t>5</w:t>
            </w:r>
          </w:p>
        </w:tc>
      </w:tr>
      <w:tr w:rsidR="009069C9" w:rsidRPr="009069C9" w:rsidTr="009C3397">
        <w:trPr>
          <w:trHeight w:val="109"/>
        </w:trPr>
        <w:tc>
          <w:tcPr>
            <w:tcW w:w="1457" w:type="dxa"/>
            <w:shd w:val="clear" w:color="auto" w:fill="E7E6E6" w:themeFill="background2"/>
          </w:tcPr>
          <w:p w:rsidR="009069C9" w:rsidRPr="009069C9" w:rsidRDefault="009069C9" w:rsidP="00B27B39">
            <w:pPr>
              <w:pStyle w:val="Default"/>
            </w:pPr>
            <w:r w:rsidRPr="009069C9">
              <w:t xml:space="preserve">Верный ответ </w:t>
            </w:r>
          </w:p>
        </w:tc>
        <w:tc>
          <w:tcPr>
            <w:tcW w:w="1457" w:type="dxa"/>
            <w:vAlign w:val="center"/>
          </w:tcPr>
          <w:p w:rsidR="009069C9" w:rsidRPr="009069C9" w:rsidRDefault="00142E08" w:rsidP="00142E08">
            <w:pPr>
              <w:pStyle w:val="Default"/>
              <w:jc w:val="center"/>
            </w:pPr>
            <w:r>
              <w:t>в</w:t>
            </w:r>
          </w:p>
        </w:tc>
        <w:tc>
          <w:tcPr>
            <w:tcW w:w="1457" w:type="dxa"/>
            <w:vAlign w:val="center"/>
          </w:tcPr>
          <w:p w:rsidR="009069C9" w:rsidRPr="009069C9" w:rsidRDefault="00142E08" w:rsidP="00142E08">
            <w:pPr>
              <w:pStyle w:val="Default"/>
              <w:jc w:val="center"/>
            </w:pPr>
            <w:r>
              <w:t>а</w:t>
            </w:r>
          </w:p>
        </w:tc>
        <w:tc>
          <w:tcPr>
            <w:tcW w:w="1457" w:type="dxa"/>
            <w:vAlign w:val="center"/>
          </w:tcPr>
          <w:p w:rsidR="009069C9" w:rsidRPr="009069C9" w:rsidRDefault="00142E08" w:rsidP="00142E08">
            <w:pPr>
              <w:pStyle w:val="Default"/>
              <w:jc w:val="center"/>
            </w:pPr>
            <w:r>
              <w:t>а</w:t>
            </w:r>
          </w:p>
        </w:tc>
        <w:tc>
          <w:tcPr>
            <w:tcW w:w="1457" w:type="dxa"/>
            <w:vAlign w:val="center"/>
          </w:tcPr>
          <w:p w:rsidR="009069C9" w:rsidRPr="009069C9" w:rsidRDefault="00142E08" w:rsidP="00142E08">
            <w:pPr>
              <w:pStyle w:val="Default"/>
              <w:jc w:val="center"/>
            </w:pPr>
            <w:r>
              <w:t>б</w:t>
            </w:r>
          </w:p>
        </w:tc>
        <w:tc>
          <w:tcPr>
            <w:tcW w:w="1457" w:type="dxa"/>
            <w:vAlign w:val="center"/>
          </w:tcPr>
          <w:p w:rsidR="009069C9" w:rsidRPr="009069C9" w:rsidRDefault="00472F9D" w:rsidP="00142E08">
            <w:pPr>
              <w:pStyle w:val="Default"/>
              <w:jc w:val="center"/>
            </w:pPr>
            <w:r>
              <w:t>в</w:t>
            </w:r>
          </w:p>
        </w:tc>
      </w:tr>
      <w:tr w:rsidR="00142E08" w:rsidRPr="00142E08" w:rsidTr="004A0DD0">
        <w:trPr>
          <w:trHeight w:val="109"/>
        </w:trPr>
        <w:tc>
          <w:tcPr>
            <w:tcW w:w="1457" w:type="dxa"/>
            <w:shd w:val="clear" w:color="auto" w:fill="E7E6E6" w:themeFill="background2"/>
          </w:tcPr>
          <w:p w:rsidR="00142E08" w:rsidRPr="00142E08" w:rsidRDefault="00142E08" w:rsidP="00142E08">
            <w:pPr>
              <w:pStyle w:val="Default"/>
              <w:rPr>
                <w:b/>
              </w:rPr>
            </w:pPr>
            <w:r w:rsidRPr="00142E08">
              <w:rPr>
                <w:b/>
                <w:bCs/>
              </w:rPr>
              <w:t xml:space="preserve">Номер теста </w:t>
            </w:r>
          </w:p>
        </w:tc>
        <w:tc>
          <w:tcPr>
            <w:tcW w:w="1457" w:type="dxa"/>
            <w:shd w:val="clear" w:color="auto" w:fill="E7E6E6" w:themeFill="background2"/>
            <w:vAlign w:val="center"/>
          </w:tcPr>
          <w:p w:rsidR="00142E08" w:rsidRPr="00142E08" w:rsidRDefault="00142E08" w:rsidP="00142E08">
            <w:pPr>
              <w:pStyle w:val="Default"/>
              <w:jc w:val="center"/>
              <w:rPr>
                <w:b/>
              </w:rPr>
            </w:pPr>
            <w:r w:rsidRPr="00142E08">
              <w:rPr>
                <w:b/>
              </w:rPr>
              <w:t>6</w:t>
            </w:r>
          </w:p>
        </w:tc>
        <w:tc>
          <w:tcPr>
            <w:tcW w:w="1457" w:type="dxa"/>
            <w:shd w:val="clear" w:color="auto" w:fill="E7E6E6" w:themeFill="background2"/>
            <w:vAlign w:val="center"/>
          </w:tcPr>
          <w:p w:rsidR="00142E08" w:rsidRPr="00142E08" w:rsidRDefault="00142E08" w:rsidP="00142E08">
            <w:pPr>
              <w:pStyle w:val="Default"/>
              <w:jc w:val="center"/>
              <w:rPr>
                <w:b/>
              </w:rPr>
            </w:pPr>
            <w:r w:rsidRPr="00142E08">
              <w:rPr>
                <w:b/>
              </w:rPr>
              <w:t>7</w:t>
            </w:r>
          </w:p>
        </w:tc>
        <w:tc>
          <w:tcPr>
            <w:tcW w:w="1457" w:type="dxa"/>
            <w:shd w:val="clear" w:color="auto" w:fill="E7E6E6" w:themeFill="background2"/>
            <w:vAlign w:val="center"/>
          </w:tcPr>
          <w:p w:rsidR="00142E08" w:rsidRPr="00142E08" w:rsidRDefault="00142E08" w:rsidP="00142E08">
            <w:pPr>
              <w:pStyle w:val="Default"/>
              <w:jc w:val="center"/>
              <w:rPr>
                <w:b/>
              </w:rPr>
            </w:pPr>
            <w:r w:rsidRPr="00142E08">
              <w:rPr>
                <w:b/>
              </w:rPr>
              <w:t>8</w:t>
            </w:r>
          </w:p>
        </w:tc>
        <w:tc>
          <w:tcPr>
            <w:tcW w:w="1457" w:type="dxa"/>
            <w:shd w:val="clear" w:color="auto" w:fill="E7E6E6" w:themeFill="background2"/>
            <w:vAlign w:val="center"/>
          </w:tcPr>
          <w:p w:rsidR="00142E08" w:rsidRPr="00142E08" w:rsidRDefault="00142E08" w:rsidP="00142E08">
            <w:pPr>
              <w:pStyle w:val="Default"/>
              <w:jc w:val="center"/>
              <w:rPr>
                <w:b/>
              </w:rPr>
            </w:pPr>
            <w:r w:rsidRPr="00142E08">
              <w:rPr>
                <w:b/>
              </w:rPr>
              <w:t>9</w:t>
            </w:r>
          </w:p>
        </w:tc>
        <w:tc>
          <w:tcPr>
            <w:tcW w:w="1457" w:type="dxa"/>
            <w:shd w:val="clear" w:color="auto" w:fill="E7E6E6" w:themeFill="background2"/>
            <w:vAlign w:val="center"/>
          </w:tcPr>
          <w:p w:rsidR="00142E08" w:rsidRPr="00142E08" w:rsidRDefault="00142E08" w:rsidP="00142E08">
            <w:pPr>
              <w:pStyle w:val="Default"/>
              <w:jc w:val="center"/>
              <w:rPr>
                <w:b/>
              </w:rPr>
            </w:pPr>
            <w:r w:rsidRPr="00142E08">
              <w:rPr>
                <w:b/>
              </w:rPr>
              <w:t>10</w:t>
            </w:r>
          </w:p>
        </w:tc>
      </w:tr>
      <w:tr w:rsidR="00142E08" w:rsidRPr="009069C9" w:rsidTr="009C3397">
        <w:trPr>
          <w:trHeight w:val="109"/>
        </w:trPr>
        <w:tc>
          <w:tcPr>
            <w:tcW w:w="1457" w:type="dxa"/>
            <w:shd w:val="clear" w:color="auto" w:fill="E7E6E6" w:themeFill="background2"/>
          </w:tcPr>
          <w:p w:rsidR="00142E08" w:rsidRPr="009069C9" w:rsidRDefault="00142E08" w:rsidP="00142E08">
            <w:pPr>
              <w:pStyle w:val="Default"/>
            </w:pPr>
            <w:r w:rsidRPr="009069C9">
              <w:t xml:space="preserve">Верный ответ </w:t>
            </w:r>
          </w:p>
        </w:tc>
        <w:tc>
          <w:tcPr>
            <w:tcW w:w="1457" w:type="dxa"/>
            <w:vAlign w:val="center"/>
          </w:tcPr>
          <w:p w:rsidR="00142E08" w:rsidRPr="009069C9" w:rsidRDefault="00472F9D" w:rsidP="00142E08">
            <w:pPr>
              <w:pStyle w:val="Default"/>
              <w:jc w:val="center"/>
            </w:pPr>
            <w:r>
              <w:t>б</w:t>
            </w:r>
          </w:p>
        </w:tc>
        <w:tc>
          <w:tcPr>
            <w:tcW w:w="1457" w:type="dxa"/>
            <w:vAlign w:val="center"/>
          </w:tcPr>
          <w:p w:rsidR="00142E08" w:rsidRPr="009069C9" w:rsidRDefault="00472F9D" w:rsidP="00142E08">
            <w:pPr>
              <w:pStyle w:val="Default"/>
              <w:jc w:val="center"/>
            </w:pPr>
            <w:r>
              <w:t>в</w:t>
            </w:r>
          </w:p>
        </w:tc>
        <w:tc>
          <w:tcPr>
            <w:tcW w:w="1457" w:type="dxa"/>
            <w:vAlign w:val="center"/>
          </w:tcPr>
          <w:p w:rsidR="00142E08" w:rsidRPr="009069C9" w:rsidRDefault="00472F9D" w:rsidP="00142E08">
            <w:pPr>
              <w:pStyle w:val="Default"/>
              <w:jc w:val="center"/>
            </w:pPr>
            <w:r>
              <w:t>в</w:t>
            </w:r>
          </w:p>
        </w:tc>
        <w:tc>
          <w:tcPr>
            <w:tcW w:w="1457" w:type="dxa"/>
            <w:vAlign w:val="center"/>
          </w:tcPr>
          <w:p w:rsidR="00142E08" w:rsidRPr="009069C9" w:rsidRDefault="00472F9D" w:rsidP="00142E08">
            <w:pPr>
              <w:pStyle w:val="Default"/>
              <w:jc w:val="center"/>
            </w:pPr>
            <w:r>
              <w:t>а</w:t>
            </w:r>
          </w:p>
        </w:tc>
        <w:tc>
          <w:tcPr>
            <w:tcW w:w="1457" w:type="dxa"/>
            <w:vAlign w:val="center"/>
          </w:tcPr>
          <w:p w:rsidR="00142E08" w:rsidRPr="009069C9" w:rsidRDefault="00934D67" w:rsidP="00142E08">
            <w:pPr>
              <w:pStyle w:val="Default"/>
              <w:jc w:val="center"/>
            </w:pPr>
            <w:r>
              <w:t>б</w:t>
            </w:r>
          </w:p>
        </w:tc>
      </w:tr>
      <w:tr w:rsidR="00142E08" w:rsidRPr="00142E08" w:rsidTr="004A0DD0">
        <w:trPr>
          <w:trHeight w:val="109"/>
        </w:trPr>
        <w:tc>
          <w:tcPr>
            <w:tcW w:w="1457" w:type="dxa"/>
            <w:shd w:val="clear" w:color="auto" w:fill="E7E6E6" w:themeFill="background2"/>
          </w:tcPr>
          <w:p w:rsidR="00142E08" w:rsidRPr="00142E08" w:rsidRDefault="00142E08" w:rsidP="00142E08">
            <w:pPr>
              <w:pStyle w:val="Default"/>
              <w:rPr>
                <w:b/>
              </w:rPr>
            </w:pPr>
            <w:r w:rsidRPr="00142E08">
              <w:rPr>
                <w:b/>
                <w:bCs/>
              </w:rPr>
              <w:t xml:space="preserve">Номер теста </w:t>
            </w:r>
          </w:p>
        </w:tc>
        <w:tc>
          <w:tcPr>
            <w:tcW w:w="1457" w:type="dxa"/>
            <w:shd w:val="clear" w:color="auto" w:fill="E7E6E6" w:themeFill="background2"/>
            <w:vAlign w:val="center"/>
          </w:tcPr>
          <w:p w:rsidR="00142E08" w:rsidRPr="00142E08" w:rsidRDefault="00142E08" w:rsidP="00142E08">
            <w:pPr>
              <w:pStyle w:val="Default"/>
              <w:jc w:val="center"/>
              <w:rPr>
                <w:b/>
              </w:rPr>
            </w:pPr>
            <w:r w:rsidRPr="00142E08">
              <w:rPr>
                <w:b/>
              </w:rPr>
              <w:t>11</w:t>
            </w:r>
          </w:p>
        </w:tc>
        <w:tc>
          <w:tcPr>
            <w:tcW w:w="1457" w:type="dxa"/>
            <w:shd w:val="clear" w:color="auto" w:fill="E7E6E6" w:themeFill="background2"/>
            <w:vAlign w:val="center"/>
          </w:tcPr>
          <w:p w:rsidR="00142E08" w:rsidRPr="00142E08" w:rsidRDefault="00142E08" w:rsidP="00142E08">
            <w:pPr>
              <w:pStyle w:val="Default"/>
              <w:jc w:val="center"/>
              <w:rPr>
                <w:b/>
              </w:rPr>
            </w:pPr>
            <w:r w:rsidRPr="00142E08">
              <w:rPr>
                <w:b/>
              </w:rPr>
              <w:t>12</w:t>
            </w:r>
          </w:p>
        </w:tc>
        <w:tc>
          <w:tcPr>
            <w:tcW w:w="1457" w:type="dxa"/>
            <w:shd w:val="clear" w:color="auto" w:fill="E7E6E6" w:themeFill="background2"/>
            <w:vAlign w:val="center"/>
          </w:tcPr>
          <w:p w:rsidR="00142E08" w:rsidRPr="00142E08" w:rsidRDefault="00142E08" w:rsidP="00142E08">
            <w:pPr>
              <w:pStyle w:val="Default"/>
              <w:jc w:val="center"/>
              <w:rPr>
                <w:b/>
              </w:rPr>
            </w:pPr>
            <w:r w:rsidRPr="00142E08">
              <w:rPr>
                <w:b/>
              </w:rPr>
              <w:t>13</w:t>
            </w:r>
          </w:p>
        </w:tc>
        <w:tc>
          <w:tcPr>
            <w:tcW w:w="1457" w:type="dxa"/>
            <w:shd w:val="clear" w:color="auto" w:fill="E7E6E6" w:themeFill="background2"/>
            <w:vAlign w:val="center"/>
          </w:tcPr>
          <w:p w:rsidR="00142E08" w:rsidRPr="00142E08" w:rsidRDefault="00142E08" w:rsidP="00142E08">
            <w:pPr>
              <w:pStyle w:val="Default"/>
              <w:jc w:val="center"/>
              <w:rPr>
                <w:b/>
              </w:rPr>
            </w:pPr>
            <w:r w:rsidRPr="00142E08">
              <w:rPr>
                <w:b/>
              </w:rPr>
              <w:t>14</w:t>
            </w:r>
          </w:p>
        </w:tc>
        <w:tc>
          <w:tcPr>
            <w:tcW w:w="1457" w:type="dxa"/>
            <w:shd w:val="clear" w:color="auto" w:fill="E7E6E6" w:themeFill="background2"/>
            <w:vAlign w:val="center"/>
          </w:tcPr>
          <w:p w:rsidR="00142E08" w:rsidRPr="00142E08" w:rsidRDefault="00142E08" w:rsidP="00142E08">
            <w:pPr>
              <w:pStyle w:val="Default"/>
              <w:jc w:val="center"/>
              <w:rPr>
                <w:b/>
              </w:rPr>
            </w:pPr>
            <w:r w:rsidRPr="00142E08">
              <w:rPr>
                <w:b/>
              </w:rPr>
              <w:t>15</w:t>
            </w:r>
          </w:p>
        </w:tc>
      </w:tr>
      <w:tr w:rsidR="00142E08" w:rsidRPr="009069C9" w:rsidTr="009C3397">
        <w:trPr>
          <w:trHeight w:val="109"/>
        </w:trPr>
        <w:tc>
          <w:tcPr>
            <w:tcW w:w="1457" w:type="dxa"/>
            <w:shd w:val="clear" w:color="auto" w:fill="E7E6E6" w:themeFill="background2"/>
          </w:tcPr>
          <w:p w:rsidR="00142E08" w:rsidRPr="009069C9" w:rsidRDefault="00142E08" w:rsidP="00142E08">
            <w:pPr>
              <w:pStyle w:val="Default"/>
            </w:pPr>
            <w:r w:rsidRPr="009069C9">
              <w:t xml:space="preserve">Верный ответ </w:t>
            </w:r>
          </w:p>
        </w:tc>
        <w:tc>
          <w:tcPr>
            <w:tcW w:w="1457" w:type="dxa"/>
            <w:vAlign w:val="center"/>
          </w:tcPr>
          <w:p w:rsidR="00142E08" w:rsidRPr="009069C9" w:rsidRDefault="00934D67" w:rsidP="00142E08">
            <w:pPr>
              <w:pStyle w:val="Default"/>
              <w:jc w:val="center"/>
            </w:pPr>
            <w:r>
              <w:t>а, г</w:t>
            </w:r>
          </w:p>
        </w:tc>
        <w:tc>
          <w:tcPr>
            <w:tcW w:w="1457" w:type="dxa"/>
            <w:vAlign w:val="center"/>
          </w:tcPr>
          <w:p w:rsidR="00142E08" w:rsidRPr="009069C9" w:rsidRDefault="00934D67" w:rsidP="00142E08">
            <w:pPr>
              <w:pStyle w:val="Default"/>
              <w:jc w:val="center"/>
            </w:pPr>
            <w:r>
              <w:t>б,в,е</w:t>
            </w:r>
          </w:p>
        </w:tc>
        <w:tc>
          <w:tcPr>
            <w:tcW w:w="1457" w:type="dxa"/>
            <w:vAlign w:val="center"/>
          </w:tcPr>
          <w:p w:rsidR="00142E08" w:rsidRPr="009069C9" w:rsidRDefault="00934D67" w:rsidP="00142E08">
            <w:pPr>
              <w:pStyle w:val="Default"/>
              <w:jc w:val="center"/>
            </w:pPr>
            <w:r>
              <w:t>а,г</w:t>
            </w:r>
          </w:p>
        </w:tc>
        <w:tc>
          <w:tcPr>
            <w:tcW w:w="1457" w:type="dxa"/>
            <w:vAlign w:val="center"/>
          </w:tcPr>
          <w:p w:rsidR="00142E08" w:rsidRPr="009069C9" w:rsidRDefault="005B3456" w:rsidP="00142E08">
            <w:pPr>
              <w:pStyle w:val="Default"/>
              <w:jc w:val="center"/>
            </w:pPr>
            <w:r>
              <w:t>б,г,д</w:t>
            </w:r>
          </w:p>
        </w:tc>
        <w:tc>
          <w:tcPr>
            <w:tcW w:w="1457" w:type="dxa"/>
            <w:vAlign w:val="center"/>
          </w:tcPr>
          <w:p w:rsidR="00142E08" w:rsidRPr="009069C9" w:rsidRDefault="005B3456" w:rsidP="00142E08">
            <w:pPr>
              <w:pStyle w:val="Default"/>
              <w:jc w:val="center"/>
            </w:pPr>
            <w:r>
              <w:t>в,д</w:t>
            </w:r>
          </w:p>
        </w:tc>
      </w:tr>
    </w:tbl>
    <w:p w:rsidR="009069C9" w:rsidRPr="009069C9" w:rsidRDefault="009069C9" w:rsidP="009069C9">
      <w:pPr>
        <w:pStyle w:val="Default"/>
        <w:spacing w:before="120"/>
        <w:rPr>
          <w:b/>
          <w:bCs/>
        </w:rPr>
      </w:pPr>
    </w:p>
    <w:p w:rsidR="009069C9" w:rsidRPr="009069C9" w:rsidRDefault="009069C9" w:rsidP="009069C9">
      <w:pPr>
        <w:pStyle w:val="Default"/>
      </w:pPr>
      <w:r w:rsidRPr="009069C9">
        <w:rPr>
          <w:b/>
          <w:bCs/>
          <w:i/>
          <w:iCs/>
        </w:rPr>
        <w:t xml:space="preserve">Примечание: </w:t>
      </w:r>
    </w:p>
    <w:p w:rsidR="0033133E" w:rsidRDefault="0033133E" w:rsidP="0033133E">
      <w:pPr>
        <w:pStyle w:val="Default"/>
        <w:jc w:val="both"/>
        <w:rPr>
          <w:szCs w:val="23"/>
        </w:rPr>
      </w:pPr>
      <w:r w:rsidRPr="001D7352">
        <w:rPr>
          <w:szCs w:val="23"/>
        </w:rPr>
        <w:t>а)</w:t>
      </w:r>
      <w:r>
        <w:rPr>
          <w:szCs w:val="23"/>
        </w:rPr>
        <w:t xml:space="preserve"> за каждый правильный ответ на задания с одиночным выбором ответа начисляется по </w:t>
      </w:r>
      <w:r w:rsidR="00E871D3">
        <w:rPr>
          <w:i/>
          <w:szCs w:val="23"/>
        </w:rPr>
        <w:t>1</w:t>
      </w:r>
      <w:r w:rsidRPr="00D324D9">
        <w:rPr>
          <w:i/>
          <w:szCs w:val="23"/>
        </w:rPr>
        <w:t xml:space="preserve"> балл</w:t>
      </w:r>
      <w:r w:rsidR="00E871D3">
        <w:rPr>
          <w:i/>
          <w:szCs w:val="23"/>
        </w:rPr>
        <w:t>у</w:t>
      </w:r>
      <w:r>
        <w:rPr>
          <w:szCs w:val="23"/>
        </w:rPr>
        <w:t xml:space="preserve">. </w:t>
      </w:r>
      <w:bookmarkStart w:id="0" w:name="_GoBack"/>
      <w:bookmarkEnd w:id="0"/>
    </w:p>
    <w:p w:rsidR="0033133E" w:rsidRPr="00D324D9" w:rsidRDefault="0033133E" w:rsidP="0033133E">
      <w:pPr>
        <w:pStyle w:val="Default"/>
        <w:jc w:val="both"/>
        <w:rPr>
          <w:szCs w:val="23"/>
        </w:rPr>
      </w:pPr>
      <w:r>
        <w:rPr>
          <w:szCs w:val="23"/>
        </w:rPr>
        <w:t xml:space="preserve">в) </w:t>
      </w:r>
      <w:r w:rsidRPr="001D7352">
        <w:rPr>
          <w:szCs w:val="23"/>
        </w:rPr>
        <w:t xml:space="preserve">при оценке заданий, </w:t>
      </w:r>
      <w:r w:rsidRPr="001D7352">
        <w:rPr>
          <w:i/>
          <w:iCs/>
          <w:szCs w:val="23"/>
        </w:rPr>
        <w:t xml:space="preserve">0 баллов </w:t>
      </w:r>
      <w:r w:rsidRPr="001D7352">
        <w:rPr>
          <w:szCs w:val="23"/>
        </w:rPr>
        <w:t>выставляется за отсутствие правильных ответов, а также, если участником отмечено большее количество ответов, чем предусмотрено в ключе (в том числе правильные) или все ответы</w:t>
      </w:r>
      <w:r>
        <w:rPr>
          <w:szCs w:val="23"/>
        </w:rPr>
        <w:t>.</w:t>
      </w:r>
    </w:p>
    <w:p w:rsidR="00093D39" w:rsidRPr="009069C9" w:rsidRDefault="00093D39">
      <w:pPr>
        <w:rPr>
          <w:rFonts w:ascii="Times New Roman" w:hAnsi="Times New Roman" w:cs="Times New Roman"/>
          <w:sz w:val="24"/>
          <w:szCs w:val="24"/>
        </w:rPr>
      </w:pPr>
    </w:p>
    <w:sectPr w:rsidR="00093D39" w:rsidRPr="009069C9" w:rsidSect="00071B3E">
      <w:foot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3657" w:rsidRDefault="00063657" w:rsidP="009069C9">
      <w:pPr>
        <w:spacing w:after="0" w:line="240" w:lineRule="auto"/>
      </w:pPr>
      <w:r>
        <w:separator/>
      </w:r>
    </w:p>
  </w:endnote>
  <w:endnote w:type="continuationSeparator" w:id="0">
    <w:p w:rsidR="00063657" w:rsidRDefault="00063657" w:rsidP="009069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20770932"/>
      <w:docPartObj>
        <w:docPartGallery w:val="Page Numbers (Bottom of Page)"/>
        <w:docPartUnique/>
      </w:docPartObj>
    </w:sdtPr>
    <w:sdtEndPr/>
    <w:sdtContent>
      <w:p w:rsidR="00071B3E" w:rsidRDefault="00071B3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3397">
          <w:rPr>
            <w:noProof/>
          </w:rPr>
          <w:t>5</w:t>
        </w:r>
        <w:r>
          <w:fldChar w:fldCharType="end"/>
        </w:r>
      </w:p>
    </w:sdtContent>
  </w:sdt>
  <w:p w:rsidR="00071B3E" w:rsidRDefault="00071B3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3657" w:rsidRDefault="00063657" w:rsidP="009069C9">
      <w:pPr>
        <w:spacing w:after="0" w:line="240" w:lineRule="auto"/>
      </w:pPr>
      <w:r>
        <w:separator/>
      </w:r>
    </w:p>
  </w:footnote>
  <w:footnote w:type="continuationSeparator" w:id="0">
    <w:p w:rsidR="00063657" w:rsidRDefault="00063657" w:rsidP="009069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04C9C"/>
    <w:multiLevelType w:val="hybridMultilevel"/>
    <w:tmpl w:val="31E6B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100FE3"/>
    <w:multiLevelType w:val="hybridMultilevel"/>
    <w:tmpl w:val="5644CC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C1E"/>
    <w:rsid w:val="00063657"/>
    <w:rsid w:val="00071B3E"/>
    <w:rsid w:val="00093D39"/>
    <w:rsid w:val="000D6C4A"/>
    <w:rsid w:val="00142E08"/>
    <w:rsid w:val="001E6268"/>
    <w:rsid w:val="00307883"/>
    <w:rsid w:val="003079B3"/>
    <w:rsid w:val="0033133E"/>
    <w:rsid w:val="003326F8"/>
    <w:rsid w:val="00345FC6"/>
    <w:rsid w:val="00416BF2"/>
    <w:rsid w:val="00472F9D"/>
    <w:rsid w:val="004A0DD0"/>
    <w:rsid w:val="004B016A"/>
    <w:rsid w:val="004E3303"/>
    <w:rsid w:val="0054765A"/>
    <w:rsid w:val="005A2F38"/>
    <w:rsid w:val="005B3456"/>
    <w:rsid w:val="00630431"/>
    <w:rsid w:val="006E2BB8"/>
    <w:rsid w:val="00795072"/>
    <w:rsid w:val="00796D8F"/>
    <w:rsid w:val="007C00C8"/>
    <w:rsid w:val="00825070"/>
    <w:rsid w:val="008727C8"/>
    <w:rsid w:val="008B7A00"/>
    <w:rsid w:val="009069C9"/>
    <w:rsid w:val="00934D67"/>
    <w:rsid w:val="00966ADF"/>
    <w:rsid w:val="009C3397"/>
    <w:rsid w:val="00AA0214"/>
    <w:rsid w:val="00AC6CB4"/>
    <w:rsid w:val="00BB37C7"/>
    <w:rsid w:val="00C14DDC"/>
    <w:rsid w:val="00C94D61"/>
    <w:rsid w:val="00CD7694"/>
    <w:rsid w:val="00D25109"/>
    <w:rsid w:val="00D93BAA"/>
    <w:rsid w:val="00DB1E57"/>
    <w:rsid w:val="00DC0C88"/>
    <w:rsid w:val="00E65C1E"/>
    <w:rsid w:val="00E8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7BDE12-ECA8-44B1-B6DD-2D91C4314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3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69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069C9"/>
  </w:style>
  <w:style w:type="paragraph" w:styleId="a5">
    <w:name w:val="footer"/>
    <w:basedOn w:val="a"/>
    <w:link w:val="a6"/>
    <w:uiPriority w:val="99"/>
    <w:unhideWhenUsed/>
    <w:rsid w:val="009069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069C9"/>
  </w:style>
  <w:style w:type="paragraph" w:customStyle="1" w:styleId="Default">
    <w:name w:val="Default"/>
    <w:rsid w:val="009069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39"/>
    <w:rsid w:val="009069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DC0C88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5476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1174</Words>
  <Characters>6697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</dc:creator>
  <cp:keywords/>
  <dc:description/>
  <cp:lastModifiedBy>Papa</cp:lastModifiedBy>
  <cp:revision>2</cp:revision>
  <dcterms:created xsi:type="dcterms:W3CDTF">2025-09-02T11:55:00Z</dcterms:created>
  <dcterms:modified xsi:type="dcterms:W3CDTF">2025-09-02T11:55:00Z</dcterms:modified>
</cp:coreProperties>
</file>